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r w:rsidR="006C7052" w:rsidRPr="006C7052">
              <w:rPr>
                <w:rFonts w:ascii="Times New Roman" w:hAnsi="Times New Roman"/>
                <w:sz w:val="24"/>
                <w:szCs w:val="24"/>
              </w:rPr>
              <w:t>Протезирование нижней челюсти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82121F">
              <w:rPr>
                <w:rFonts w:ascii="Times New Roman" w:hAnsi="Times New Roman"/>
                <w:sz w:val="24"/>
                <w:szCs w:val="24"/>
              </w:rPr>
              <w:t>76</w:t>
            </w:r>
            <w:r w:rsidR="00F82AC5">
              <w:rPr>
                <w:rFonts w:ascii="Times New Roman" w:hAnsi="Times New Roman"/>
                <w:sz w:val="24"/>
                <w:szCs w:val="24"/>
              </w:rPr>
              <w:t>.</w:t>
            </w:r>
            <w:r w:rsidR="006C7052">
              <w:rPr>
                <w:rFonts w:ascii="Times New Roman" w:hAnsi="Times New Roman"/>
                <w:sz w:val="24"/>
                <w:szCs w:val="24"/>
              </w:rPr>
              <w:t>64</w:t>
            </w:r>
            <w:r w:rsidR="00F82AC5">
              <w:rPr>
                <w:rFonts w:ascii="Times New Roman" w:hAnsi="Times New Roman"/>
                <w:sz w:val="24"/>
                <w:szCs w:val="24"/>
              </w:rPr>
              <w:t>1</w:t>
            </w:r>
            <w:r w:rsidR="006C705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2121F" w:rsidRPr="006C7052" w:rsidRDefault="006C7052" w:rsidP="00CE03CA">
            <w:pPr>
              <w:pStyle w:val="a0"/>
              <w:jc w:val="center"/>
              <w:rPr>
                <w:color w:val="000000" w:themeColor="text1"/>
              </w:rPr>
            </w:pPr>
            <w:proofErr w:type="gramStart"/>
            <w:r w:rsidRPr="006C7052">
              <w:rPr>
                <w:color w:val="000000" w:themeColor="text1"/>
                <w:shd w:val="clear" w:color="auto" w:fill="FFFFFF"/>
              </w:rPr>
              <w:t>Травмы лица (огнестрельные и неогнестрельные), патологические процессы в области нижней челюсти (специфические инфекции, остеомиелиты, эпулиды, лейкозы, нома, новообразования, последствия лучевой терапии)</w:t>
            </w:r>
            <w:proofErr w:type="gramEnd"/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6037A" w:rsidRDefault="0082121F" w:rsidP="006C7052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6037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 </w:t>
            </w:r>
            <w:r w:rsidR="006C7052">
              <w:rPr>
                <w:rFonts w:ascii="Times New Roman" w:hAnsi="Times New Roman"/>
                <w:color w:val="000000"/>
                <w:sz w:val="24"/>
                <w:szCs w:val="24"/>
              </w:rPr>
              <w:t>протезировании нижней челюсти осуществляют пересадку свободного лоскута костной ткани с питающими сосудами. Наиболее распространенным донорским участком является малоберцовая кость.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96037A" w:rsidRPr="008560E4" w:rsidRDefault="0096037A" w:rsidP="0096037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76.31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Остеоэктомия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в области нижней челюсти</w:t>
            </w:r>
          </w:p>
          <w:p w:rsidR="000B60CE" w:rsidRPr="008560E4" w:rsidRDefault="000B60CE" w:rsidP="000B60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76.61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Закрытая костная пластика (остеотомия) ветвей нижней челюсти</w:t>
            </w:r>
          </w:p>
          <w:p w:rsidR="000B60CE" w:rsidRPr="008560E4" w:rsidRDefault="000B60CE" w:rsidP="000B60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Открытая костная пластика (остеотомия) ветвей нижней челюсти</w:t>
            </w:r>
          </w:p>
          <w:p w:rsidR="006F08BE" w:rsidRPr="000820B5" w:rsidRDefault="000B60CE" w:rsidP="000820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76.63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Костная пластика (остеотомия) тела нижней челюсти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A58D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B60CE">
            <w:pPr>
              <w:pStyle w:val="a0"/>
              <w:jc w:val="center"/>
            </w:pPr>
            <w:r>
              <w:t>Невозможно рассчитать по причине того, что в 2015 году данная МТ не выполнялась ни разу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9168D">
            <w:pPr>
              <w:pStyle w:val="a0"/>
              <w:jc w:val="center"/>
            </w:pPr>
            <w:r>
              <w:t>1</w:t>
            </w:r>
            <w:r w:rsidR="007E561C">
              <w:t>7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241907" w:rsidP="000B60CE">
            <w:pPr>
              <w:pStyle w:val="a0"/>
              <w:jc w:val="center"/>
            </w:pPr>
            <w:r>
              <w:t>В 2015 го</w:t>
            </w:r>
            <w:r w:rsidR="0096037A">
              <w:t xml:space="preserve">ду данная МТ </w:t>
            </w:r>
            <w:r w:rsidR="000B60CE">
              <w:t xml:space="preserve">не </w:t>
            </w:r>
            <w:r w:rsidR="0096037A">
              <w:t xml:space="preserve">выполнялась </w:t>
            </w:r>
            <w:r w:rsidR="000B60CE">
              <w:t>ни разу</w:t>
            </w:r>
            <w:r w:rsidR="000820B5">
              <w:t>, однако были найдены исследования высокого методологического качества, свидетельствующие о преимуществах данной МТ.</w:t>
            </w:r>
            <w:r w:rsidR="0035692C">
              <w:t xml:space="preserve"> Аналоги, используемые в Казахстане (остеотомия, остеоэктомия</w:t>
            </w:r>
            <w:bookmarkStart w:id="0" w:name="_GoBack"/>
            <w:bookmarkEnd w:id="0"/>
            <w:r w:rsidR="0035692C">
              <w:t>), уступают по своей клинической эффективности.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82121F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8C33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8C3394">
              <w:rPr>
                <w:rFonts w:ascii="Times New Roman" w:hAnsi="Times New Roman"/>
                <w:sz w:val="24"/>
                <w:szCs w:val="24"/>
              </w:rPr>
              <w:t>дефекты нижней челюсти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05FC" w:rsidRDefault="00E5381D" w:rsidP="00CA4B3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1" w:name="__DdeLink__4132_639869877"/>
            <w:bookmarkEnd w:id="1"/>
            <w:r w:rsidR="008C3394" w:rsidRPr="008C3394">
              <w:rPr>
                <w:rFonts w:cs="Times New Roman"/>
                <w:b w:val="0"/>
                <w:sz w:val="24"/>
                <w:szCs w:val="24"/>
              </w:rPr>
              <w:t>mandibular defects</w:t>
            </w:r>
          </w:p>
        </w:tc>
      </w:tr>
      <w:tr w:rsidR="00E5381D" w:rsidRPr="006C7052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8C3394" w:rsidP="00CD3666">
            <w:pPr>
              <w:pStyle w:val="a0"/>
              <w:jc w:val="center"/>
            </w:pPr>
            <w:r w:rsidRPr="006C7052">
              <w:t>Протезирование нижней челюсти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C12AF" w:rsidRPr="00CC12AF" w:rsidRDefault="008C3394" w:rsidP="00E72045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8C3394">
              <w:rPr>
                <w:rFonts w:cs="Times New Roman"/>
                <w:b w:val="0"/>
                <w:sz w:val="24"/>
                <w:szCs w:val="24"/>
              </w:rPr>
              <w:t>Mandibular</w:t>
            </w:r>
            <w:r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CA4B3F">
              <w:rPr>
                <w:rFonts w:cs="Times New Roman"/>
                <w:b w:val="0"/>
                <w:sz w:val="24"/>
                <w:szCs w:val="24"/>
              </w:rPr>
              <w:t>reconstruction</w:t>
            </w:r>
          </w:p>
          <w:p w:rsidR="00E5381D" w:rsidRPr="00F82465" w:rsidRDefault="00E5381D" w:rsidP="00F82465">
            <w:pPr>
              <w:pStyle w:val="a0"/>
              <w:jc w:val="center"/>
              <w:rPr>
                <w:lang w:val="en-US"/>
              </w:rPr>
            </w:pPr>
          </w:p>
        </w:tc>
      </w:tr>
      <w:tr w:rsidR="00E5381D" w:rsidRPr="00F82AC5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Pr="00F82465" w:rsidRDefault="001C6E9A" w:rsidP="00E72045">
            <w:pPr>
              <w:pStyle w:val="a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Остеотомия нижней челюсти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Pr="00E72045" w:rsidRDefault="001C6E9A" w:rsidP="00E72045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>Mandibular osteotomy</w:t>
            </w:r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8C3394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Качество жизни</w:t>
            </w:r>
          </w:p>
          <w:p w:rsidR="00E5381D" w:rsidRPr="00CA4B3F" w:rsidRDefault="000844FA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Приживление лоскута</w:t>
            </w:r>
          </w:p>
          <w:p w:rsidR="00E5381D" w:rsidRDefault="00CA4B3F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CA4B3F">
              <w:rPr>
                <w:sz w:val="24"/>
                <w:szCs w:val="24"/>
              </w:rPr>
              <w:t>Косметический вид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8C3394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Quality of life</w:t>
            </w:r>
          </w:p>
          <w:p w:rsidR="00E5381D" w:rsidRPr="000F7568" w:rsidRDefault="000844FA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Flap survival</w:t>
            </w:r>
          </w:p>
          <w:p w:rsidR="00E5381D" w:rsidRPr="000F7568" w:rsidRDefault="00CA4B3F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Cosmetic view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6C705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3394" w:rsidRDefault="0035692C" w:rsidP="008C339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6" w:history="1">
              <w:proofErr w:type="gramStart"/>
              <w:r w:rsidR="008C3394" w:rsidRPr="008C339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Chang DW</w:t>
              </w:r>
            </w:hyperlink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r w:rsidR="008C3394" w:rsidRPr="008C339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Oh HK</w:t>
              </w:r>
            </w:hyperlink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r w:rsidR="008C3394" w:rsidRPr="008C339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Robb GL</w:t>
              </w:r>
            </w:hyperlink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r w:rsidR="008C3394" w:rsidRPr="008C339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Miller MJ</w:t>
              </w:r>
            </w:hyperlink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8937DB" w:rsidRPr="008C339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C3394" w:rsidRPr="008C3394">
              <w:rPr>
                <w:rFonts w:cs="Times New Roman"/>
                <w:b w:val="0"/>
                <w:sz w:val="24"/>
                <w:szCs w:val="24"/>
              </w:rPr>
              <w:t xml:space="preserve">Management of advanced mandibular </w:t>
            </w:r>
            <w:proofErr w:type="spellStart"/>
            <w:r w:rsidR="008C3394" w:rsidRPr="008C3394">
              <w:rPr>
                <w:rFonts w:cs="Times New Roman"/>
                <w:b w:val="0"/>
                <w:sz w:val="24"/>
                <w:szCs w:val="24"/>
              </w:rPr>
              <w:t>osteoradionecrosis</w:t>
            </w:r>
            <w:proofErr w:type="spellEnd"/>
            <w:r w:rsidR="008C3394" w:rsidRPr="008C3394">
              <w:rPr>
                <w:rFonts w:cs="Times New Roman"/>
                <w:b w:val="0"/>
                <w:sz w:val="24"/>
                <w:szCs w:val="24"/>
              </w:rPr>
              <w:t xml:space="preserve"> with free flap reconstruction</w:t>
            </w:r>
            <w:r w:rsidR="00F82AC5" w:rsidRPr="008C3394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8937DB" w:rsidRPr="008C339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0" w:tooltip="Head &amp; neck." w:history="1">
              <w:r w:rsidR="008C3394" w:rsidRPr="008C339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8C3394" w:rsidRPr="008C339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2001 Oct</w:t>
            </w:r>
            <w:proofErr w:type="gramStart"/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8C3394" w:rsidRPr="008C339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(10):830-5.</w:t>
            </w:r>
          </w:p>
          <w:p w:rsidR="00E5381D" w:rsidRPr="008C3394" w:rsidRDefault="0035692C" w:rsidP="008C3394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1" w:history="1">
              <w:r w:rsidR="008C3394" w:rsidRPr="008C3394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http://www.ncbi.nlm.nih.gov/pubmed/11592229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618EB" w:rsidRDefault="00A618EB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618EB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8C339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 w:rsidR="008C3394">
              <w:t>остеорадионекроз</w:t>
            </w:r>
            <w:proofErr w:type="spellEnd"/>
            <w:r w:rsidR="008C3394">
              <w:t xml:space="preserve"> нижней челюсти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8C3394" w:rsidP="00CD3666">
            <w:pPr>
              <w:pStyle w:val="a0"/>
              <w:jc w:val="center"/>
            </w:pPr>
            <w:r w:rsidRPr="006C7052">
              <w:t>Протезирование нижней челюсти</w:t>
            </w:r>
            <w:r w:rsidR="00E5381D">
              <w:t xml:space="preserve">, множитель – 0,5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6327DF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2E6060" w:rsidRPr="006327DF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C3394" w:rsidRDefault="008C3394" w:rsidP="004469F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8C3394">
              <w:rPr>
                <w:sz w:val="24"/>
                <w:szCs w:val="24"/>
                <w:shd w:val="clear" w:color="auto" w:fill="FFFFFF"/>
              </w:rPr>
              <w:t xml:space="preserve">Излечение </w:t>
            </w:r>
            <w:proofErr w:type="spellStart"/>
            <w:r w:rsidRPr="008C3394">
              <w:rPr>
                <w:sz w:val="24"/>
                <w:szCs w:val="24"/>
              </w:rPr>
              <w:t>остеорадионекроза</w:t>
            </w:r>
            <w:proofErr w:type="spellEnd"/>
            <w:r w:rsidRPr="008C3394">
              <w:rPr>
                <w:sz w:val="24"/>
                <w:szCs w:val="24"/>
              </w:rPr>
              <w:t xml:space="preserve"> нижней челюсти без признаков рецидива наблюдалось у 100% пациентов</w:t>
            </w:r>
            <w:r w:rsidR="00C63BCA" w:rsidRPr="008C3394">
              <w:rPr>
                <w:sz w:val="24"/>
                <w:szCs w:val="24"/>
              </w:rPr>
              <w:t xml:space="preserve">, </w:t>
            </w:r>
            <w:r w:rsidR="00E5381D" w:rsidRPr="008C3394">
              <w:rPr>
                <w:sz w:val="24"/>
                <w:szCs w:val="24"/>
              </w:rPr>
              <w:t xml:space="preserve">множитель – </w:t>
            </w:r>
            <w:r w:rsidR="008937DB" w:rsidRPr="008C3394">
              <w:rPr>
                <w:sz w:val="24"/>
                <w:szCs w:val="24"/>
              </w:rPr>
              <w:t>1,</w:t>
            </w:r>
            <w:r w:rsidR="00C7486A" w:rsidRPr="008C3394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27DF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327DF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0820B5">
            <w:pPr>
              <w:pStyle w:val="a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713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0844FA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 w:rsidP="004469F7">
            <w:pPr>
              <w:pStyle w:val="a0"/>
              <w:jc w:val="center"/>
            </w:pPr>
            <w:r w:rsidRPr="004469F7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4FA" w:rsidRDefault="0035692C" w:rsidP="000844F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2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Markiewicz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MR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3" w:history="1"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Bell RB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4" w:history="1"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Bui TG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5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Dierks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EJ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6" w:history="1"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Ruiz R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7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Gelesko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8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Pirgousis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9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Fernandes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0844FA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r w:rsidR="000844FA" w:rsidRPr="000844FA">
              <w:rPr>
                <w:rFonts w:cs="Times New Roman"/>
                <w:b w:val="0"/>
                <w:sz w:val="24"/>
                <w:szCs w:val="24"/>
              </w:rPr>
              <w:t xml:space="preserve">Survival of </w:t>
            </w:r>
            <w:proofErr w:type="spellStart"/>
            <w:r w:rsidR="000844FA" w:rsidRPr="000844FA">
              <w:rPr>
                <w:rFonts w:cs="Times New Roman"/>
                <w:b w:val="0"/>
                <w:sz w:val="24"/>
                <w:szCs w:val="24"/>
              </w:rPr>
              <w:t>microvascular</w:t>
            </w:r>
            <w:proofErr w:type="spellEnd"/>
            <w:r w:rsidR="000844FA" w:rsidRPr="000844FA">
              <w:rPr>
                <w:rFonts w:cs="Times New Roman"/>
                <w:b w:val="0"/>
                <w:sz w:val="24"/>
                <w:szCs w:val="24"/>
              </w:rPr>
              <w:t xml:space="preserve"> free flaps in </w:t>
            </w:r>
            <w:r w:rsidR="000844FA" w:rsidRPr="000844FA">
              <w:rPr>
                <w:rStyle w:val="highlight"/>
                <w:b w:val="0"/>
                <w:sz w:val="24"/>
                <w:szCs w:val="24"/>
              </w:rPr>
              <w:t>mandibular reconstruction</w:t>
            </w:r>
            <w:r w:rsidR="000844FA" w:rsidRPr="000844FA">
              <w:rPr>
                <w:rFonts w:cs="Times New Roman"/>
                <w:b w:val="0"/>
                <w:sz w:val="24"/>
                <w:szCs w:val="24"/>
              </w:rPr>
              <w:t xml:space="preserve">: A </w:t>
            </w:r>
            <w:r w:rsidR="000844FA" w:rsidRPr="000844FA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="000844FA" w:rsidRPr="000844FA">
              <w:rPr>
                <w:rFonts w:cs="Times New Roman"/>
                <w:b w:val="0"/>
                <w:sz w:val="24"/>
                <w:szCs w:val="24"/>
              </w:rPr>
              <w:t>review and meta-analysis</w:t>
            </w:r>
            <w:r w:rsidR="004469F7" w:rsidRPr="000844FA">
              <w:rPr>
                <w:rFonts w:cs="Times New Roman"/>
                <w:b w:val="0"/>
                <w:sz w:val="24"/>
                <w:szCs w:val="24"/>
              </w:rPr>
              <w:t>.</w:t>
            </w:r>
            <w:r w:rsidR="00E9645E" w:rsidRPr="000844F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0" w:tooltip="Microsurgery." w:history="1">
              <w:proofErr w:type="gram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Microsurgery.</w:t>
              </w:r>
              <w:proofErr w:type="gramEnd"/>
            </w:hyperlink>
            <w:r w:rsidR="000844FA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2015 Oct</w:t>
            </w:r>
            <w:proofErr w:type="gramStart"/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;35</w:t>
            </w:r>
            <w:proofErr w:type="gramEnd"/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(7):576-87.</w:t>
            </w:r>
          </w:p>
          <w:p w:rsidR="00E5381D" w:rsidRPr="004469F7" w:rsidRDefault="0035692C" w:rsidP="000844FA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1" w:history="1">
              <w:r w:rsidR="000844FA" w:rsidRPr="000844FA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http://www.ncbi.nlm.nih.gov/pubmed/26452240</w:t>
              </w:r>
            </w:hyperlink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 w:rsidP="000844FA">
            <w:pPr>
              <w:pStyle w:val="a0"/>
              <w:jc w:val="center"/>
            </w:pPr>
            <w:r w:rsidRPr="00E07ECD">
              <w:t>Мета-анализ и систематический обзор сравнительных исследований разных дизайнов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0844FA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дефект </w:t>
            </w:r>
            <w:r w:rsidR="000844FA">
              <w:t>нижней челюсти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 w:rsidP="000844FA">
            <w:pPr>
              <w:pStyle w:val="a0"/>
              <w:jc w:val="center"/>
            </w:pPr>
            <w:r>
              <w:t>Протезирование нижней челюсти</w:t>
            </w:r>
            <w:r w:rsidR="004469F7">
              <w:t>, множитель – 0,5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0D53D1" w:rsidRPr="004469F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469F7" w:rsidRDefault="00E5381D">
            <w:pPr>
              <w:pStyle w:val="a0"/>
              <w:jc w:val="center"/>
            </w:pPr>
            <w:r w:rsidRPr="004469F7"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4FA" w:rsidRDefault="000844FA" w:rsidP="004469F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Приживление свободного костного лоскута составило </w:t>
            </w:r>
            <w:r w:rsidRPr="000844FA">
              <w:rPr>
                <w:sz w:val="24"/>
                <w:szCs w:val="24"/>
                <w:shd w:val="clear" w:color="auto" w:fill="FFFFFF"/>
              </w:rPr>
              <w:t>94.8%</w:t>
            </w:r>
            <w:r w:rsidR="004469F7" w:rsidRPr="000844FA">
              <w:rPr>
                <w:sz w:val="24"/>
                <w:szCs w:val="24"/>
                <w:shd w:val="clear" w:color="auto" w:fill="FFFFFF"/>
              </w:rPr>
              <w:t>.</w:t>
            </w:r>
            <w:r w:rsidR="00E462C7" w:rsidRPr="004469F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EF7979" w:rsidRPr="004469F7">
              <w:rPr>
                <w:sz w:val="24"/>
                <w:szCs w:val="24"/>
              </w:rPr>
              <w:t>М</w:t>
            </w:r>
            <w:r w:rsidR="00E5381D" w:rsidRPr="004469F7">
              <w:rPr>
                <w:sz w:val="24"/>
                <w:szCs w:val="24"/>
              </w:rPr>
              <w:t>ножитель</w:t>
            </w:r>
            <w:r w:rsidR="00E5381D" w:rsidRPr="000844FA">
              <w:rPr>
                <w:sz w:val="24"/>
                <w:szCs w:val="24"/>
              </w:rPr>
              <w:t xml:space="preserve"> —1,0</w:t>
            </w:r>
          </w:p>
        </w:tc>
      </w:tr>
      <w:tr w:rsidR="000D53D1" w:rsidRPr="00EF797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4FA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4FA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0844FA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7979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927"/>
      </w:tblGrid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>
            <w:pPr>
              <w:pStyle w:val="a0"/>
              <w:jc w:val="center"/>
              <w:rPr>
                <w:b/>
              </w:rPr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0820B5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85FB0" w:rsidRDefault="00E5381D" w:rsidP="00C85FB0">
            <w:pPr>
              <w:pStyle w:val="a0"/>
              <w:jc w:val="center"/>
            </w:pPr>
            <w:r w:rsidRPr="00C85FB0"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844FA" w:rsidRDefault="0035692C" w:rsidP="000844FA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22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Lonie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3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Herle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4" w:history="1"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Paddle A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5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Pradhan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6" w:history="1"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Birch T</w:t>
              </w:r>
            </w:hyperlink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27" w:history="1">
              <w:proofErr w:type="spellStart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Shayan</w:t>
              </w:r>
              <w:proofErr w:type="spellEnd"/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C85FB0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0844F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0844FA" w:rsidRPr="000844FA">
              <w:rPr>
                <w:rStyle w:val="highlight"/>
                <w:b w:val="0"/>
                <w:sz w:val="24"/>
                <w:szCs w:val="24"/>
              </w:rPr>
              <w:t>Mandibular</w:t>
            </w:r>
            <w:r w:rsidR="000844FA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0844FA" w:rsidRPr="000844FA">
              <w:rPr>
                <w:rStyle w:val="highlight"/>
                <w:b w:val="0"/>
                <w:sz w:val="24"/>
                <w:szCs w:val="24"/>
              </w:rPr>
              <w:t>reconstruction</w:t>
            </w:r>
            <w:r w:rsidR="000844FA" w:rsidRPr="000844FA">
              <w:rPr>
                <w:rFonts w:cs="Times New Roman"/>
                <w:b w:val="0"/>
                <w:sz w:val="24"/>
                <w:szCs w:val="24"/>
              </w:rPr>
              <w:t>: meta-analysis of iliac- versus fibula-free flaps</w:t>
            </w:r>
            <w:r w:rsidR="00E462C7" w:rsidRPr="000844FA">
              <w:rPr>
                <w:rFonts w:cs="Times New Roman"/>
                <w:b w:val="0"/>
                <w:sz w:val="24"/>
                <w:szCs w:val="24"/>
              </w:rPr>
              <w:t>.</w:t>
            </w:r>
            <w:r w:rsidR="00A105FC" w:rsidRPr="000844F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28" w:tooltip="ANZ journal of surgery." w:history="1">
              <w:r w:rsidR="000844FA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ANZ J Surg.</w:t>
              </w:r>
            </w:hyperlink>
            <w:r w:rsidR="000844FA" w:rsidRPr="000844FA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May</w:t>
            </w:r>
            <w:proofErr w:type="gramStart"/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;86</w:t>
            </w:r>
            <w:proofErr w:type="gramEnd"/>
            <w:r w:rsidR="000844FA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(5):337-42.</w:t>
            </w:r>
          </w:p>
          <w:p w:rsidR="00E5381D" w:rsidRPr="000844FA" w:rsidRDefault="0035692C" w:rsidP="00C85FB0">
            <w:pPr>
              <w:pStyle w:val="a0"/>
              <w:jc w:val="center"/>
              <w:rPr>
                <w:lang w:val="en-US"/>
              </w:rPr>
            </w:pPr>
            <w:hyperlink r:id="rId29" w:history="1">
              <w:r w:rsidR="000844FA" w:rsidRPr="00025BD1">
                <w:rPr>
                  <w:rStyle w:val="af4"/>
                  <w:lang w:val="en-US"/>
                </w:rPr>
                <w:t>http://www.ncbi.nlm.nih.gov/pubmed/26331293</w:t>
              </w:r>
            </w:hyperlink>
            <w:r w:rsidR="000844FA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 w:rsidP="00E64874">
            <w:pPr>
              <w:pStyle w:val="a0"/>
              <w:jc w:val="center"/>
            </w:pPr>
            <w:r w:rsidRPr="00E07ECD">
              <w:t>Мета-анализ сравнительных исследований разных дизайнов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64874" w:rsidRDefault="00E64874">
            <w:pPr>
              <w:pStyle w:val="a0"/>
              <w:jc w:val="center"/>
              <w:rPr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E6487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дефект </w:t>
            </w:r>
            <w:r w:rsidR="00E64874">
              <w:t>нижней челюсти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</w:r>
            <w:r w:rsidR="00E64874">
              <w:rPr>
                <w:b/>
              </w:rPr>
              <w:t>6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</w:t>
            </w:r>
            <w:r w:rsidRPr="00E64874">
              <w:t xml:space="preserve">, </w:t>
            </w:r>
            <w:r>
              <w:rPr>
                <w:lang w:val="en-US"/>
              </w:rPr>
              <w:t>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 w:rsidP="00E64874">
            <w:pPr>
              <w:pStyle w:val="a0"/>
              <w:jc w:val="center"/>
            </w:pPr>
            <w:r>
              <w:t>Протезирование нижней челюсти подвздошной/малоберцовой костью</w:t>
            </w:r>
            <w:r w:rsidR="000F6F68">
              <w:t xml:space="preserve">, множитель – </w:t>
            </w:r>
            <w:r>
              <w:t>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E5381D" w:rsidRPr="00C85FB0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64874" w:rsidRDefault="00E64874" w:rsidP="00E6487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Не отмечалось различий между группами в приживлении к</w:t>
            </w:r>
            <w:r w:rsidR="000F6F68" w:rsidRPr="000F6F68">
              <w:rPr>
                <w:sz w:val="24"/>
                <w:szCs w:val="24"/>
                <w:shd w:val="clear" w:color="auto" w:fill="FFFFFF"/>
              </w:rPr>
              <w:t>остн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="000F6F68" w:rsidRPr="000F6F68">
              <w:rPr>
                <w:sz w:val="24"/>
                <w:szCs w:val="24"/>
                <w:shd w:val="clear" w:color="auto" w:fill="FFFFFF"/>
              </w:rPr>
              <w:t xml:space="preserve"> лоскут</w:t>
            </w:r>
            <w:r>
              <w:rPr>
                <w:sz w:val="24"/>
                <w:szCs w:val="24"/>
                <w:shd w:val="clear" w:color="auto" w:fill="FFFFFF"/>
              </w:rPr>
              <w:t>а</w:t>
            </w:r>
            <w:r w:rsidR="00A84D47" w:rsidRPr="000F6F68">
              <w:rPr>
                <w:sz w:val="24"/>
                <w:szCs w:val="24"/>
                <w:shd w:val="clear" w:color="auto" w:fill="FFFFFF"/>
              </w:rPr>
              <w:t>.</w:t>
            </w:r>
            <w:r w:rsidR="00E5381D" w:rsidRPr="000F6F68">
              <w:rPr>
                <w:sz w:val="24"/>
                <w:szCs w:val="24"/>
              </w:rPr>
              <w:t xml:space="preserve"> </w:t>
            </w:r>
            <w:r w:rsidR="00A84D47" w:rsidRPr="000F6F68">
              <w:rPr>
                <w:sz w:val="24"/>
                <w:szCs w:val="24"/>
              </w:rPr>
              <w:t>М</w:t>
            </w:r>
            <w:r w:rsidR="00E5381D" w:rsidRPr="000F6F68">
              <w:rPr>
                <w:sz w:val="24"/>
                <w:szCs w:val="24"/>
              </w:rPr>
              <w:t>ножитель</w:t>
            </w:r>
            <w:r w:rsidR="000F6F68" w:rsidRPr="00E64874">
              <w:rPr>
                <w:sz w:val="24"/>
                <w:szCs w:val="24"/>
              </w:rPr>
              <w:t xml:space="preserve"> </w:t>
            </w:r>
            <w:r w:rsidR="000F6F68" w:rsidRPr="000F6F68">
              <w:rPr>
                <w:sz w:val="24"/>
                <w:szCs w:val="24"/>
              </w:rPr>
              <w:t>0,5</w:t>
            </w:r>
            <w:r w:rsidR="00E5381D" w:rsidRPr="00E64874">
              <w:rPr>
                <w:sz w:val="24"/>
                <w:szCs w:val="24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64874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64874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 w:rsidP="000844FA">
            <w:pPr>
              <w:pStyle w:val="a0"/>
              <w:jc w:val="center"/>
            </w:pPr>
            <w:r>
              <w:t>2</w:t>
            </w:r>
            <w:r w:rsidR="0027633D">
              <w:t>;</w:t>
            </w:r>
            <w:r w:rsidR="000844FA">
              <w:rPr>
                <w:lang w:val="en-US"/>
              </w:rPr>
              <w:t>6</w:t>
            </w:r>
            <w:r w:rsidR="00E5381D">
              <w:t>;</w:t>
            </w:r>
            <w:r w:rsidR="00E64874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4469F7" w:rsidP="00E462C7">
            <w:pPr>
              <w:pStyle w:val="a0"/>
              <w:jc w:val="center"/>
            </w:pPr>
            <w:r>
              <w:t>1</w:t>
            </w:r>
            <w:r w:rsidR="00E5381D">
              <w:rPr>
                <w:lang w:val="en-US"/>
              </w:rPr>
              <w:t>;</w:t>
            </w:r>
            <w:r w:rsidR="000844FA">
              <w:rPr>
                <w:lang w:val="en-US"/>
              </w:rPr>
              <w:t>3</w:t>
            </w:r>
            <w:r w:rsidR="00E5381D">
              <w:rPr>
                <w:lang w:val="en-US"/>
              </w:rPr>
              <w:t>;</w:t>
            </w:r>
            <w:r w:rsidR="00E64874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469F7">
            <w:pPr>
              <w:pStyle w:val="a0"/>
              <w:jc w:val="center"/>
            </w:pPr>
            <w:r>
              <w:t>2</w:t>
            </w:r>
            <w:r w:rsidR="00E5381D">
              <w:rPr>
                <w:lang w:val="en-US"/>
              </w:rPr>
              <w:t>;</w:t>
            </w:r>
            <w:r w:rsidR="000844FA">
              <w:rPr>
                <w:lang w:val="en-US"/>
              </w:rPr>
              <w:t>6</w:t>
            </w:r>
            <w:r w:rsidR="00E5381D">
              <w:rPr>
                <w:lang w:val="en-US"/>
              </w:rPr>
              <w:t>;</w:t>
            </w:r>
            <w:r w:rsidR="00E64874">
              <w:t>6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>
            <w:pPr>
              <w:pStyle w:val="a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6C7052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8C3394" w:rsidRPr="00F43EB5" w:rsidRDefault="0035692C" w:rsidP="008C339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0" w:history="1">
              <w:proofErr w:type="gramStart"/>
              <w:r w:rsidR="008C3394" w:rsidRPr="00F43EB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Chang DW</w:t>
              </w:r>
            </w:hyperlink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1" w:history="1">
              <w:r w:rsidR="008C3394" w:rsidRPr="00F43EB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Oh HK</w:t>
              </w:r>
            </w:hyperlink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2" w:history="1">
              <w:r w:rsidR="008C3394" w:rsidRPr="00F43EB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Robb GL</w:t>
              </w:r>
            </w:hyperlink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3" w:history="1">
              <w:r w:rsidR="008C3394" w:rsidRPr="00F43EB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Miller MJ</w:t>
              </w:r>
            </w:hyperlink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proofErr w:type="gramEnd"/>
            <w:r w:rsidR="008C3394" w:rsidRPr="00F43E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8C3394" w:rsidRPr="00F43EB5">
              <w:rPr>
                <w:rFonts w:cs="Times New Roman"/>
                <w:b w:val="0"/>
                <w:sz w:val="24"/>
                <w:szCs w:val="24"/>
              </w:rPr>
              <w:t xml:space="preserve">Management of advanced mandibular </w:t>
            </w:r>
            <w:proofErr w:type="spellStart"/>
            <w:r w:rsidR="008C3394" w:rsidRPr="00F43EB5">
              <w:rPr>
                <w:rFonts w:cs="Times New Roman"/>
                <w:b w:val="0"/>
                <w:sz w:val="24"/>
                <w:szCs w:val="24"/>
              </w:rPr>
              <w:t>osteoradionecrosis</w:t>
            </w:r>
            <w:proofErr w:type="spellEnd"/>
            <w:r w:rsidR="008C3394" w:rsidRPr="00F43EB5">
              <w:rPr>
                <w:rFonts w:cs="Times New Roman"/>
                <w:b w:val="0"/>
                <w:sz w:val="24"/>
                <w:szCs w:val="24"/>
              </w:rPr>
              <w:t xml:space="preserve"> with free flap reconstruction.</w:t>
            </w:r>
            <w:proofErr w:type="gramEnd"/>
            <w:r w:rsidR="008C3394" w:rsidRPr="00F43EB5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34" w:tooltip="Head &amp; neck." w:history="1">
              <w:r w:rsidR="008C3394" w:rsidRPr="00F43EB5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Head Neck.</w:t>
              </w:r>
            </w:hyperlink>
            <w:r w:rsidR="008C3394" w:rsidRPr="00F43EB5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2001 Oct</w:t>
            </w:r>
            <w:proofErr w:type="gramStart"/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;23</w:t>
            </w:r>
            <w:proofErr w:type="gramEnd"/>
            <w:r w:rsidR="008C3394" w:rsidRPr="00F43E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(10):830-5.</w:t>
            </w:r>
          </w:p>
          <w:p w:rsidR="00E5381D" w:rsidRPr="00F43EB5" w:rsidRDefault="0035692C" w:rsidP="008C3394">
            <w:pPr>
              <w:pStyle w:val="a0"/>
              <w:jc w:val="center"/>
              <w:rPr>
                <w:lang w:val="en-US"/>
              </w:rPr>
            </w:pPr>
            <w:hyperlink r:id="rId35" w:history="1">
              <w:r w:rsidR="008C3394" w:rsidRPr="00F43EB5">
                <w:rPr>
                  <w:rStyle w:val="af4"/>
                  <w:lang w:val="en-US"/>
                </w:rPr>
                <w:t>http://www.ncbi.nlm.nih.gov/pubmed/11592229</w:t>
              </w:r>
            </w:hyperlink>
          </w:p>
        </w:tc>
      </w:tr>
      <w:tr w:rsidR="00E5381D" w:rsidRPr="00F43EB5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43EB5" w:rsidRDefault="00E5381D">
            <w:pPr>
              <w:pStyle w:val="a0"/>
              <w:jc w:val="center"/>
            </w:pPr>
            <w:r w:rsidRPr="00F43EB5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43EB5" w:rsidRDefault="008C3394" w:rsidP="00F43EB5">
            <w:pPr>
              <w:pStyle w:val="a0"/>
              <w:jc w:val="center"/>
            </w:pPr>
            <w:r w:rsidRPr="00F43EB5">
              <w:rPr>
                <w:shd w:val="clear" w:color="auto" w:fill="FFFFFF"/>
              </w:rPr>
              <w:t xml:space="preserve">Осложнения наблюдались у 6 </w:t>
            </w:r>
            <w:r w:rsidR="00F43EB5" w:rsidRPr="00F43EB5">
              <w:rPr>
                <w:shd w:val="clear" w:color="auto" w:fill="FFFFFF"/>
              </w:rPr>
              <w:t>пациентов из</w:t>
            </w:r>
            <w:r w:rsidRPr="00F43EB5">
              <w:rPr>
                <w:shd w:val="clear" w:color="auto" w:fill="FFFFFF"/>
              </w:rPr>
              <w:t xml:space="preserve"> 29 </w:t>
            </w:r>
            <w:r w:rsidRPr="00F43EB5">
              <w:rPr>
                <w:shd w:val="clear" w:color="auto" w:fill="FFFFFF"/>
                <w:lang w:val="en-US"/>
              </w:rPr>
              <w:t>patients</w:t>
            </w:r>
            <w:r w:rsidRPr="00F43EB5">
              <w:rPr>
                <w:shd w:val="clear" w:color="auto" w:fill="FFFFFF"/>
              </w:rPr>
              <w:t xml:space="preserve"> (21%). </w:t>
            </w:r>
            <w:r w:rsidR="00F43EB5" w:rsidRPr="00F43EB5">
              <w:rPr>
                <w:shd w:val="clear" w:color="auto" w:fill="FFFFFF"/>
              </w:rPr>
              <w:t>Отсутствие приживления лоскута наблюдалось в 4 случаях</w:t>
            </w:r>
            <w:r w:rsidRPr="00F43EB5">
              <w:rPr>
                <w:shd w:val="clear" w:color="auto" w:fill="FFFFFF"/>
              </w:rPr>
              <w:t xml:space="preserve"> (14%)</w:t>
            </w:r>
            <w:r w:rsidR="00F43EB5" w:rsidRPr="00F43EB5">
              <w:rPr>
                <w:shd w:val="clear" w:color="auto" w:fill="FFFFFF"/>
              </w:rPr>
              <w:t>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43EB5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43EB5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 w:rsidP="004469F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proofErr w:type="spellStart"/>
            <w:r>
              <w:t>остеорадионекроз</w:t>
            </w:r>
            <w:proofErr w:type="spellEnd"/>
            <w:r>
              <w:t xml:space="preserve"> нижней челюсти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844FA" w:rsidP="00CD3666">
            <w:pPr>
              <w:pStyle w:val="a0"/>
              <w:jc w:val="center"/>
            </w:pPr>
            <w:r>
              <w:t>Протезирование нижней челюсти</w:t>
            </w:r>
            <w:r w:rsidR="004469F7">
              <w:t>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9"/>
        <w:gridCol w:w="2390"/>
        <w:gridCol w:w="2390"/>
        <w:gridCol w:w="2927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0820B5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64874" w:rsidRPr="000844FA" w:rsidRDefault="0035692C" w:rsidP="00E6487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6" w:history="1">
              <w:proofErr w:type="spellStart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Lonie</w:t>
              </w:r>
              <w:proofErr w:type="spellEnd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</w:t>
              </w:r>
            </w:hyperlink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7" w:history="1">
              <w:proofErr w:type="spellStart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Herle</w:t>
              </w:r>
              <w:proofErr w:type="spellEnd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P</w:t>
              </w:r>
            </w:hyperlink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8" w:history="1"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Paddle A</w:t>
              </w:r>
            </w:hyperlink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39" w:history="1">
              <w:proofErr w:type="spellStart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Pradhan</w:t>
              </w:r>
              <w:proofErr w:type="spellEnd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N</w:t>
              </w:r>
            </w:hyperlink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0" w:history="1"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Birch T</w:t>
              </w:r>
            </w:hyperlink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41" w:history="1">
              <w:proofErr w:type="spellStart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Shayan</w:t>
              </w:r>
              <w:proofErr w:type="spellEnd"/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</w:t>
              </w:r>
            </w:hyperlink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64874" w:rsidRPr="000844FA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="00E64874" w:rsidRPr="000844FA">
              <w:rPr>
                <w:rStyle w:val="highlight"/>
                <w:b w:val="0"/>
                <w:sz w:val="24"/>
                <w:szCs w:val="24"/>
              </w:rPr>
              <w:t>Mandibular</w:t>
            </w:r>
            <w:r w:rsidR="00E6487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E64874" w:rsidRPr="000844FA">
              <w:rPr>
                <w:rStyle w:val="highlight"/>
                <w:b w:val="0"/>
                <w:sz w:val="24"/>
                <w:szCs w:val="24"/>
              </w:rPr>
              <w:t>reconstruction</w:t>
            </w:r>
            <w:r w:rsidR="00E64874" w:rsidRPr="000844FA">
              <w:rPr>
                <w:rFonts w:cs="Times New Roman"/>
                <w:b w:val="0"/>
                <w:sz w:val="24"/>
                <w:szCs w:val="24"/>
              </w:rPr>
              <w:t xml:space="preserve">: meta-analysis of iliac- versus fibula-free flaps. </w:t>
            </w:r>
            <w:hyperlink r:id="rId42" w:tooltip="ANZ journal of surgery." w:history="1">
              <w:r w:rsidR="00E64874" w:rsidRPr="000844FA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ANZ J Surg.</w:t>
              </w:r>
            </w:hyperlink>
            <w:r w:rsidR="00E64874" w:rsidRPr="000844FA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2016 May</w:t>
            </w:r>
            <w:proofErr w:type="gramStart"/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;86</w:t>
            </w:r>
            <w:proofErr w:type="gramEnd"/>
            <w:r w:rsidR="00E64874" w:rsidRPr="000844FA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(5):337-42.</w:t>
            </w:r>
          </w:p>
          <w:p w:rsidR="00E5381D" w:rsidRPr="00EF7979" w:rsidRDefault="0035692C" w:rsidP="00E64874">
            <w:pPr>
              <w:pStyle w:val="a0"/>
              <w:jc w:val="center"/>
              <w:rPr>
                <w:lang w:val="en-US"/>
              </w:rPr>
            </w:pPr>
            <w:hyperlink r:id="rId43" w:history="1">
              <w:r w:rsidR="00E64874" w:rsidRPr="00025BD1">
                <w:rPr>
                  <w:rStyle w:val="af4"/>
                  <w:lang w:val="en-US"/>
                </w:rPr>
                <w:t>http://www.ncbi.nlm.nih.gov/pubmed/26331293</w:t>
              </w:r>
            </w:hyperlink>
          </w:p>
        </w:tc>
      </w:tr>
      <w:tr w:rsidR="00E5381D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64874" w:rsidP="00C85FB0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Осложнения со стороны ложа реципиента были выше при пересадке лоскута из подвздошной кости, в то время как осложнения со стороны ложа донора были выше при пересадке лоскута из малоберцовой кости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462C7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64874" w:rsidP="004469F7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дефект нижней челюсти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4469F7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E64874" w:rsidP="000F6F68">
            <w:pPr>
              <w:pStyle w:val="a0"/>
              <w:jc w:val="center"/>
            </w:pPr>
            <w:r>
              <w:t>Протезирование нижней челюсти подвздошной/малоберцовой костью, множитель – 1</w:t>
            </w:r>
          </w:p>
        </w:tc>
      </w:tr>
      <w:tr w:rsidR="004469F7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4469F7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4469F7" w:rsidRDefault="00E64874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6"/>
        <w:gridCol w:w="2336"/>
        <w:gridCol w:w="2338"/>
        <w:gridCol w:w="2773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0820B5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0F6F68" w:rsidRPr="00C85FB0" w:rsidRDefault="0035692C" w:rsidP="000F6F68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4" w:history="1"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Gonz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á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Garc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5" w:history="1"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Naval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as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6" w:history="1"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Rodr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í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Campo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FJ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7" w:history="1"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Mu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ñ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Guerra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MF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0F6F68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hyperlink r:id="rId48" w:history="1"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Sastre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>é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rez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  <w:lang w:val="ru-RU"/>
                </w:rPr>
                <w:t xml:space="preserve"> </w:t>
              </w:r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J</w:t>
              </w:r>
            </w:hyperlink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  <w:lang w:val="ru-RU"/>
              </w:rPr>
              <w:t>.</w:t>
            </w:r>
            <w:r w:rsidR="000F6F68" w:rsidRPr="00C85FB0">
              <w:rPr>
                <w:rFonts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="000F6F68" w:rsidRPr="00C85FB0">
              <w:rPr>
                <w:rFonts w:cs="Times New Roman"/>
                <w:b w:val="0"/>
                <w:sz w:val="24"/>
                <w:szCs w:val="24"/>
              </w:rPr>
              <w:t xml:space="preserve">Vascularized free fibular flap for the </w:t>
            </w:r>
            <w:r w:rsidR="000F6F68" w:rsidRPr="00C85FB0">
              <w:rPr>
                <w:rStyle w:val="highlight"/>
                <w:b w:val="0"/>
                <w:sz w:val="24"/>
                <w:szCs w:val="24"/>
              </w:rPr>
              <w:t xml:space="preserve">reconstruction </w:t>
            </w:r>
            <w:r w:rsidR="000F6F68" w:rsidRPr="00C85FB0">
              <w:rPr>
                <w:rFonts w:cs="Times New Roman"/>
                <w:b w:val="0"/>
                <w:sz w:val="24"/>
                <w:szCs w:val="24"/>
              </w:rPr>
              <w:t xml:space="preserve">of mandibular defects: clinical experience in 42 cases. </w:t>
            </w:r>
            <w:hyperlink r:id="rId49" w:tooltip="Oral surgery, oral medicine, oral pathology, oral radiology, and endodontics." w:history="1">
              <w:proofErr w:type="gram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Oral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Surg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Oral Med Oral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Pathol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Oral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Radiol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Endod</w:t>
              </w:r>
              <w:proofErr w:type="spellEnd"/>
              <w:r w:rsidR="000F6F68" w:rsidRPr="00C85FB0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.</w:t>
              </w:r>
              <w:proofErr w:type="gramEnd"/>
            </w:hyperlink>
            <w:r w:rsidR="000F6F68" w:rsidRPr="00C85FB0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2008 Aug</w:t>
            </w:r>
            <w:proofErr w:type="gramStart"/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;106</w:t>
            </w:r>
            <w:proofErr w:type="gramEnd"/>
            <w:r w:rsidR="000F6F68" w:rsidRPr="00C85FB0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(2):191-202.</w:t>
            </w:r>
          </w:p>
          <w:p w:rsidR="00E5381D" w:rsidRPr="00F82AC5" w:rsidRDefault="0035692C" w:rsidP="000F6F68">
            <w:pPr>
              <w:pStyle w:val="a0"/>
              <w:jc w:val="center"/>
              <w:rPr>
                <w:lang w:val="en-US"/>
              </w:rPr>
            </w:pPr>
            <w:hyperlink r:id="rId50" w:history="1">
              <w:r w:rsidR="000F6F68" w:rsidRPr="00C85FB0">
                <w:rPr>
                  <w:rStyle w:val="af4"/>
                  <w:lang w:val="en-US"/>
                </w:rPr>
                <w:t>http://www.ncbi.nlm.nih.gov/pubmed/18547843</w:t>
              </w:r>
            </w:hyperlink>
          </w:p>
        </w:tc>
      </w:tr>
      <w:tr w:rsidR="00E5381D" w:rsidRPr="00981B93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0F6F68" w:rsidP="00981B93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102 прооперированных пациентов осложнения, связанные с сосудистыми анастомозами, развились у 5, что потребовало повторного вмешательства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0F6F6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981B93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дефект средней части лица после резекции опухоли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0F6F68" w:rsidP="00EE2C79">
            <w:pPr>
              <w:pStyle w:val="a0"/>
              <w:jc w:val="center"/>
            </w:pPr>
            <w:r>
              <w:t>Пластика дефекта средней части лица, 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 w:rsidP="005704C5">
            <w:pPr>
              <w:pStyle w:val="a0"/>
              <w:jc w:val="center"/>
            </w:pPr>
            <w:r>
              <w:t>4</w:t>
            </w:r>
            <w:r w:rsidR="00582FD4">
              <w:t>;4;</w:t>
            </w:r>
            <w:r w:rsidR="000F6F68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105FC">
            <w:pPr>
              <w:pStyle w:val="a0"/>
              <w:jc w:val="center"/>
            </w:pPr>
            <w:r>
              <w:t>4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F33">
            <w:pPr>
              <w:pStyle w:val="a0"/>
              <w:jc w:val="center"/>
            </w:pPr>
            <w:r>
              <w:t>2</w:t>
            </w:r>
            <w:r w:rsidR="00EF7979">
              <w:t>;2</w:t>
            </w:r>
            <w:r w:rsidR="00E5381D">
              <w:rPr>
                <w:lang w:val="en-US"/>
              </w:rPr>
              <w:t>;</w:t>
            </w:r>
            <w:r w:rsidR="00E64874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№14.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28"/>
        <w:gridCol w:w="2466"/>
        <w:gridCol w:w="2337"/>
        <w:gridCol w:w="2347"/>
      </w:tblGrid>
      <w:tr w:rsidR="00E9168D" w:rsidRPr="0095731B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E9168D" w:rsidRPr="0095731B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Pr="003D1F0F" w:rsidRDefault="00E9168D" w:rsidP="00E9168D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E9168D" w:rsidRPr="0095731B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9168D" w:rsidRPr="003D1F0F" w:rsidRDefault="00E9168D" w:rsidP="00E9168D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E9168D" w:rsidRPr="0095731B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9168D" w:rsidRDefault="00E9168D" w:rsidP="00E9168D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2" w:name="Таблица8_уникальность"/>
      <w:bookmarkEnd w:id="2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lastRenderedPageBreak/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</w:t>
            </w:r>
            <w:r w:rsidR="000820B5">
              <w:t xml:space="preserve"> – </w:t>
            </w:r>
            <w:r w:rsidR="000820B5" w:rsidRPr="000820B5">
              <w:rPr>
                <w:b/>
              </w:rPr>
              <w:t xml:space="preserve">остеотомия, </w:t>
            </w:r>
            <w:proofErr w:type="spellStart"/>
            <w:r w:rsidR="000820B5" w:rsidRPr="000820B5">
              <w:rPr>
                <w:b/>
              </w:rPr>
              <w:t>остеоэктомия</w:t>
            </w:r>
            <w:proofErr w:type="spellEnd"/>
            <w:r>
              <w:t>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64874" w:rsidRDefault="00E5381D">
            <w:pPr>
              <w:pStyle w:val="a0"/>
              <w:spacing w:line="100" w:lineRule="atLeast"/>
              <w:ind w:left="80"/>
              <w:rPr>
                <w:b/>
                <w:color w:val="FF0000"/>
                <w:sz w:val="28"/>
                <w:szCs w:val="28"/>
              </w:rPr>
            </w:pPr>
            <w:r w:rsidRPr="00E64874">
              <w:rPr>
                <w:b/>
                <w:color w:val="FF0000"/>
                <w:sz w:val="28"/>
                <w:szCs w:val="28"/>
                <w:highlight w:val="yellow"/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 w:rsidP="000F6F68">
            <w:pPr>
              <w:pStyle w:val="a0"/>
              <w:spacing w:line="100" w:lineRule="atLeast"/>
            </w:pPr>
            <w:r>
              <w:t xml:space="preserve">Есть прямые аналоги заявляемой технологии, уступающие по своей клинической </w:t>
            </w:r>
            <w:r w:rsidR="00981B93">
              <w:t xml:space="preserve">эффективности </w:t>
            </w:r>
            <w:r>
              <w:t>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0F6F68" w:rsidRDefault="000F6F68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81B93" w:rsidRDefault="00981B93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9228D0">
            <w:pPr>
              <w:pStyle w:val="a0"/>
              <w:spacing w:line="100" w:lineRule="atLeast"/>
            </w:pPr>
            <w:r>
              <w:t>Есть прямые аналоги заявляемой технологии, 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64874" w:rsidRDefault="00E64874">
            <w:pPr>
              <w:pStyle w:val="a0"/>
              <w:spacing w:line="100" w:lineRule="atLeast"/>
              <w:ind w:left="80"/>
              <w:rPr>
                <w:color w:val="auto"/>
              </w:rPr>
            </w:pPr>
            <w:r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3" w:name="Таблица8_уникальность1"/>
      <w:bookmarkEnd w:id="3"/>
      <w:r w:rsidRPr="002411EB">
        <w:rPr>
          <w:rFonts w:ascii="Times New Roman" w:hAnsi="Times New Roman"/>
          <w:b/>
          <w:sz w:val="24"/>
          <w:szCs w:val="24"/>
        </w:rPr>
        <w:t>Таблица №15.</w:t>
      </w: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оценки исследования доказатель</w:t>
      </w:r>
      <w:proofErr w:type="gramStart"/>
      <w:r w:rsidRPr="002411EB">
        <w:rPr>
          <w:rFonts w:ascii="Times New Roman" w:hAnsi="Times New Roman"/>
          <w:b/>
          <w:color w:val="000000"/>
          <w:sz w:val="24"/>
          <w:szCs w:val="24"/>
        </w:rPr>
        <w:t>ств кл</w:t>
      </w:r>
      <w:proofErr w:type="gramEnd"/>
      <w:r w:rsidRPr="002411EB">
        <w:rPr>
          <w:rFonts w:ascii="Times New Roman" w:hAnsi="Times New Roman"/>
          <w:b/>
          <w:color w:val="000000"/>
          <w:sz w:val="24"/>
          <w:szCs w:val="24"/>
        </w:rPr>
        <w:t>инико-экономической эффективности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981B93" w:rsidRPr="002411EB" w:rsidTr="0082121F">
        <w:tc>
          <w:tcPr>
            <w:tcW w:w="614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82121F">
        <w:tc>
          <w:tcPr>
            <w:tcW w:w="614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81B93" w:rsidRPr="006C7052" w:rsidTr="0082121F">
        <w:tc>
          <w:tcPr>
            <w:tcW w:w="614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981B93" w:rsidRPr="00E64874" w:rsidRDefault="0035692C" w:rsidP="00E64874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51" w:history="1">
              <w:proofErr w:type="spellStart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Baujat</w:t>
              </w:r>
              <w:proofErr w:type="spellEnd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B</w:t>
              </w:r>
            </w:hyperlink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proofErr w:type="spellStart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Altabaa</w:t>
              </w:r>
              <w:proofErr w:type="spellEnd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K</w:t>
              </w:r>
            </w:hyperlink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Meyers M</w:t>
              </w:r>
            </w:hyperlink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Wagner I</w:t>
              </w:r>
            </w:hyperlink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Leclerc C</w:t>
              </w:r>
            </w:hyperlink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proofErr w:type="spellStart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Chabolle</w:t>
              </w:r>
              <w:proofErr w:type="spellEnd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F</w:t>
              </w:r>
            </w:hyperlink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981B93" w:rsidRPr="00E6487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E64874" w:rsidRPr="00E64874">
              <w:rPr>
                <w:rFonts w:cs="Times New Roman"/>
                <w:b w:val="0"/>
                <w:sz w:val="24"/>
                <w:szCs w:val="24"/>
              </w:rPr>
              <w:t>Medicoeconomic</w:t>
            </w:r>
            <w:proofErr w:type="spellEnd"/>
            <w:r w:rsidR="00E64874" w:rsidRPr="00E64874">
              <w:rPr>
                <w:rFonts w:cs="Times New Roman"/>
                <w:b w:val="0"/>
                <w:sz w:val="24"/>
                <w:szCs w:val="24"/>
              </w:rPr>
              <w:t xml:space="preserve"> study of microsurgical head and neck reconstructions.</w:t>
            </w:r>
            <w:proofErr w:type="gramEnd"/>
            <w:r w:rsidR="00981B93" w:rsidRPr="00E6487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7" w:tooltip="European annals of otorhinolaryngology, head and neck diseases." w:history="1">
              <w:proofErr w:type="spellStart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Ann </w:t>
              </w:r>
              <w:proofErr w:type="spellStart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Otorhinolaryngol</w:t>
              </w:r>
              <w:proofErr w:type="spellEnd"/>
              <w:r w:rsidR="00E64874" w:rsidRPr="00E64874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Head Neck Dis.</w:t>
              </w:r>
            </w:hyperlink>
            <w:r w:rsidR="00E64874" w:rsidRPr="00E64874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2011 Jun</w:t>
            </w:r>
            <w:proofErr w:type="gramStart"/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;128</w:t>
            </w:r>
            <w:proofErr w:type="gramEnd"/>
            <w:r w:rsidR="00E64874" w:rsidRPr="00E6487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(3):121-6.</w:t>
            </w:r>
          </w:p>
          <w:p w:rsidR="00981B93" w:rsidRPr="00E64874" w:rsidRDefault="0035692C" w:rsidP="00E64874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58" w:history="1">
              <w:r w:rsidR="00E64874" w:rsidRPr="00E64874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http://www.ncbi.nlm.nih.gov/pubmed/21420924</w:t>
              </w:r>
            </w:hyperlink>
          </w:p>
        </w:tc>
      </w:tr>
      <w:tr w:rsidR="00981B93" w:rsidRPr="00E64874" w:rsidTr="0082121F">
        <w:trPr>
          <w:trHeight w:val="158"/>
        </w:trPr>
        <w:tc>
          <w:tcPr>
            <w:tcW w:w="614" w:type="dxa"/>
            <w:vMerge w:val="restart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48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13" w:type="dxa"/>
            <w:vMerge w:val="restart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Pr="00E64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1352" w:type="dxa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</w:t>
            </w:r>
            <w:r w:rsidRPr="00E64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981B93" w:rsidRPr="00E64874" w:rsidTr="0082121F">
        <w:trPr>
          <w:trHeight w:val="157"/>
        </w:trPr>
        <w:tc>
          <w:tcPr>
            <w:tcW w:w="614" w:type="dxa"/>
            <w:vMerge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3A58D7" w:rsidRDefault="003A58D7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82121F">
        <w:trPr>
          <w:trHeight w:val="158"/>
        </w:trPr>
        <w:tc>
          <w:tcPr>
            <w:tcW w:w="614" w:type="dxa"/>
            <w:vMerge w:val="restart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48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981B93" w:rsidRPr="00E64874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E64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множитель</w:t>
            </w:r>
          </w:p>
        </w:tc>
        <w:tc>
          <w:tcPr>
            <w:tcW w:w="5992" w:type="dxa"/>
          </w:tcPr>
          <w:p w:rsidR="00981B93" w:rsidRPr="002411EB" w:rsidRDefault="00981B93" w:rsidP="003A58D7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Пациенты</w:t>
            </w: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диагнозом</w:t>
            </w: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8D7">
              <w:rPr>
                <w:rFonts w:ascii="Times New Roman" w:hAnsi="Times New Roman" w:cs="Times New Roman"/>
                <w:sz w:val="24"/>
                <w:szCs w:val="24"/>
              </w:rPr>
              <w:t>дефекты нижней челюсти/дефекты других костей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, множитель - 1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2411EB" w:rsidTr="0082121F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981B93" w:rsidRDefault="00E64874" w:rsidP="007E561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Протезирование нижней челюсти/другое протезирование лица и шеи</w:t>
            </w:r>
            <w:r w:rsidR="00981B93" w:rsidRPr="00981B93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– </w:t>
            </w:r>
            <w:r w:rsidR="007E56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981B93" w:rsidRPr="007E561C" w:rsidTr="0082121F">
        <w:trPr>
          <w:trHeight w:val="158"/>
        </w:trPr>
        <w:tc>
          <w:tcPr>
            <w:tcW w:w="614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981B93" w:rsidRPr="003A58D7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981B93" w:rsidRPr="003A58D7" w:rsidRDefault="003A58D7" w:rsidP="003A58D7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 w:rsidRPr="003A58D7">
              <w:rPr>
                <w:rFonts w:cs="Times New Roman"/>
                <w:sz w:val="24"/>
                <w:szCs w:val="24"/>
                <w:shd w:val="clear" w:color="auto" w:fill="FFFFFF"/>
              </w:rPr>
              <w:t>Стоимость п</w:t>
            </w:r>
            <w:r w:rsidRPr="003A58D7">
              <w:rPr>
                <w:rFonts w:cs="Times New Roman"/>
                <w:sz w:val="24"/>
                <w:szCs w:val="24"/>
              </w:rPr>
              <w:t>ротезирования нижней челюсти и другого протезирования лица и шеи</w:t>
            </w:r>
            <w:r w:rsidRPr="003A58D7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 в 2006 и 2007 годах составила </w:t>
            </w:r>
            <w:r w:rsidR="00E64874" w:rsidRPr="003A58D7">
              <w:rPr>
                <w:rFonts w:cs="Times New Roman"/>
                <w:sz w:val="24"/>
                <w:szCs w:val="24"/>
                <w:shd w:val="clear" w:color="auto" w:fill="FFFFFF"/>
              </w:rPr>
              <w:t>545€/</w:t>
            </w:r>
            <w:r w:rsidRPr="003A58D7">
              <w:rPr>
                <w:rFonts w:cs="Times New Roman"/>
                <w:sz w:val="24"/>
                <w:szCs w:val="24"/>
                <w:shd w:val="clear" w:color="auto" w:fill="FFFFFF"/>
              </w:rPr>
              <w:t xml:space="preserve">день и </w:t>
            </w:r>
            <w:r w:rsidR="00E64874" w:rsidRPr="003A58D7">
              <w:rPr>
                <w:rFonts w:cs="Times New Roman"/>
                <w:sz w:val="24"/>
                <w:szCs w:val="24"/>
                <w:shd w:val="clear" w:color="auto" w:fill="FFFFFF"/>
              </w:rPr>
              <w:t>526€/</w:t>
            </w:r>
            <w:r w:rsidRPr="003A58D7">
              <w:rPr>
                <w:rFonts w:cs="Times New Roman"/>
                <w:sz w:val="24"/>
                <w:szCs w:val="24"/>
                <w:shd w:val="clear" w:color="auto" w:fill="FFFFFF"/>
              </w:rPr>
              <w:t>день, соответственно</w:t>
            </w:r>
            <w:r w:rsidR="00981B93" w:rsidRPr="003A58D7">
              <w:rPr>
                <w:rFonts w:cs="Times New Roman"/>
                <w:sz w:val="24"/>
                <w:szCs w:val="24"/>
              </w:rPr>
              <w:t xml:space="preserve">. </w:t>
            </w:r>
            <w:r w:rsidR="00981B93" w:rsidRPr="003A58D7">
              <w:rPr>
                <w:rFonts w:cs="Times New Roman"/>
                <w:sz w:val="24"/>
                <w:szCs w:val="24"/>
              </w:rPr>
              <w:lastRenderedPageBreak/>
              <w:t>Множитель – 1</w:t>
            </w:r>
          </w:p>
        </w:tc>
      </w:tr>
      <w:tr w:rsidR="00981B93" w:rsidRPr="002411EB" w:rsidTr="0082121F">
        <w:trPr>
          <w:trHeight w:val="157"/>
        </w:trPr>
        <w:tc>
          <w:tcPr>
            <w:tcW w:w="614" w:type="dxa"/>
            <w:vMerge/>
          </w:tcPr>
          <w:p w:rsidR="00981B93" w:rsidRPr="007E561C" w:rsidRDefault="00981B93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981B93" w:rsidRPr="007E561C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981B93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4" w:name="Таблица16_резуль_порог_балла_клин_эк_эфф"/>
      <w:bookmarkStart w:id="5" w:name="Таблица11_результ_порог_балла_клинич_эфф"/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3A58D7" w:rsidRPr="002411EB" w:rsidTr="002830DC">
        <w:tc>
          <w:tcPr>
            <w:tcW w:w="614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65" w:type="dxa"/>
            <w:gridSpan w:val="2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599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A58D7" w:rsidRPr="002411EB" w:rsidTr="002830DC">
        <w:tc>
          <w:tcPr>
            <w:tcW w:w="614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965" w:type="dxa"/>
            <w:gridSpan w:val="2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 исследования</w:t>
            </w:r>
          </w:p>
        </w:tc>
        <w:tc>
          <w:tcPr>
            <w:tcW w:w="5992" w:type="dxa"/>
          </w:tcPr>
          <w:p w:rsidR="003A58D7" w:rsidRPr="003A58D7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A58D7" w:rsidRPr="000820B5" w:rsidTr="002830DC">
        <w:tc>
          <w:tcPr>
            <w:tcW w:w="614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A58D7" w:rsidRPr="003A58D7" w:rsidRDefault="0035692C" w:rsidP="003A58D7">
            <w:pPr>
              <w:pStyle w:val="1"/>
              <w:shd w:val="clear" w:color="auto" w:fill="FFFFFF"/>
              <w:spacing w:before="90" w:after="90" w:line="270" w:lineRule="atLeast"/>
              <w:jc w:val="center"/>
              <w:outlineLvl w:val="0"/>
              <w:rPr>
                <w:rFonts w:cs="Times New Roman"/>
                <w:b w:val="0"/>
                <w:sz w:val="24"/>
                <w:szCs w:val="24"/>
              </w:rPr>
            </w:pPr>
            <w:hyperlink r:id="rId59" w:history="1">
              <w:proofErr w:type="spellStart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Talesnik</w:t>
              </w:r>
              <w:proofErr w:type="spellEnd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0" w:history="1"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Markowitz B</w:t>
              </w:r>
            </w:hyperlink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1" w:history="1">
              <w:proofErr w:type="spellStart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Calcaterra</w:t>
              </w:r>
              <w:proofErr w:type="spellEnd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T</w:t>
              </w:r>
            </w:hyperlink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2" w:history="1">
              <w:proofErr w:type="spellStart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Ahn</w:t>
              </w:r>
              <w:proofErr w:type="spellEnd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3" w:history="1"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Shaw W</w:t>
              </w:r>
            </w:hyperlink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3A58D7" w:rsidRPr="003A58D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 w:rsidR="003A58D7" w:rsidRPr="003A58D7">
              <w:rPr>
                <w:rStyle w:val="highlight"/>
                <w:b w:val="0"/>
                <w:sz w:val="24"/>
                <w:szCs w:val="24"/>
              </w:rPr>
              <w:t xml:space="preserve">Cost </w:t>
            </w:r>
            <w:r w:rsidR="003A58D7" w:rsidRPr="003A58D7">
              <w:rPr>
                <w:rFonts w:cs="Times New Roman"/>
                <w:b w:val="0"/>
                <w:sz w:val="24"/>
                <w:szCs w:val="24"/>
              </w:rPr>
              <w:t xml:space="preserve">and outcome of </w:t>
            </w:r>
            <w:proofErr w:type="spellStart"/>
            <w:r w:rsidR="003A58D7" w:rsidRPr="003A58D7">
              <w:rPr>
                <w:rFonts w:cs="Times New Roman"/>
                <w:b w:val="0"/>
                <w:sz w:val="24"/>
                <w:szCs w:val="24"/>
              </w:rPr>
              <w:t>osteocutaneous</w:t>
            </w:r>
            <w:proofErr w:type="spellEnd"/>
            <w:r w:rsidR="003A58D7" w:rsidRPr="003A58D7">
              <w:rPr>
                <w:rFonts w:cs="Times New Roman"/>
                <w:b w:val="0"/>
                <w:sz w:val="24"/>
                <w:szCs w:val="24"/>
              </w:rPr>
              <w:t xml:space="preserve"> free-tissue transfer versus </w:t>
            </w:r>
            <w:proofErr w:type="spellStart"/>
            <w:r w:rsidR="003A58D7" w:rsidRPr="003A58D7">
              <w:rPr>
                <w:rFonts w:cs="Times New Roman"/>
                <w:b w:val="0"/>
                <w:sz w:val="24"/>
                <w:szCs w:val="24"/>
              </w:rPr>
              <w:t>pedicled</w:t>
            </w:r>
            <w:proofErr w:type="spellEnd"/>
            <w:r w:rsidR="003A58D7" w:rsidRPr="003A58D7">
              <w:rPr>
                <w:rFonts w:cs="Times New Roman"/>
                <w:b w:val="0"/>
                <w:sz w:val="24"/>
                <w:szCs w:val="24"/>
              </w:rPr>
              <w:t xml:space="preserve"> soft-</w:t>
            </w:r>
            <w:proofErr w:type="spellStart"/>
            <w:r w:rsidR="003A58D7" w:rsidRPr="003A58D7">
              <w:rPr>
                <w:rFonts w:cs="Times New Roman"/>
                <w:b w:val="0"/>
                <w:sz w:val="24"/>
                <w:szCs w:val="24"/>
              </w:rPr>
              <w:t>tissue</w:t>
            </w:r>
            <w:r w:rsidR="003A58D7" w:rsidRPr="003A58D7">
              <w:rPr>
                <w:rStyle w:val="highlight"/>
                <w:b w:val="0"/>
                <w:sz w:val="24"/>
                <w:szCs w:val="24"/>
              </w:rPr>
              <w:t>reconstruction</w:t>
            </w:r>
            <w:proofErr w:type="spellEnd"/>
            <w:r w:rsidR="003A58D7" w:rsidRPr="003A58D7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="003A58D7" w:rsidRPr="003A58D7">
              <w:rPr>
                <w:rFonts w:cs="Times New Roman"/>
                <w:b w:val="0"/>
                <w:sz w:val="24"/>
                <w:szCs w:val="24"/>
              </w:rPr>
              <w:t xml:space="preserve">for composite </w:t>
            </w:r>
            <w:r w:rsidR="003A58D7" w:rsidRPr="003A58D7">
              <w:rPr>
                <w:rStyle w:val="highlight"/>
                <w:b w:val="0"/>
                <w:sz w:val="24"/>
                <w:szCs w:val="24"/>
              </w:rPr>
              <w:t>mandibular defects</w:t>
            </w:r>
            <w:r w:rsidR="003A58D7" w:rsidRPr="003A58D7">
              <w:rPr>
                <w:rFonts w:cs="Times New Roman"/>
                <w:b w:val="0"/>
                <w:sz w:val="24"/>
                <w:szCs w:val="24"/>
              </w:rPr>
              <w:t>.</w:t>
            </w:r>
            <w:proofErr w:type="gramEnd"/>
            <w:r w:rsidR="003A58D7" w:rsidRPr="003A58D7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4" w:tooltip="Plastic and reconstructive surgery." w:history="1">
              <w:proofErr w:type="spellStart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Plast</w:t>
              </w:r>
              <w:proofErr w:type="spellEnd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</w:t>
              </w:r>
              <w:proofErr w:type="spellStart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>Reconstr</w:t>
              </w:r>
              <w:proofErr w:type="spellEnd"/>
              <w:r w:rsidR="003A58D7" w:rsidRPr="003A58D7">
                <w:rPr>
                  <w:rStyle w:val="af4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Surg.</w:t>
              </w:r>
            </w:hyperlink>
            <w:r w:rsidR="003A58D7" w:rsidRPr="000820B5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1996 May</w:t>
            </w:r>
            <w:proofErr w:type="gramStart"/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;97</w:t>
            </w:r>
            <w:proofErr w:type="gramEnd"/>
            <w:r w:rsidR="003A58D7" w:rsidRPr="003A58D7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(6):1167-78.</w:t>
            </w:r>
          </w:p>
          <w:p w:rsidR="003A58D7" w:rsidRPr="003A58D7" w:rsidRDefault="0035692C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hyperlink r:id="rId65" w:history="1">
              <w:r w:rsidR="003A58D7" w:rsidRPr="00025BD1">
                <w:rPr>
                  <w:rStyle w:val="af4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http://www.ncbi.nlm.nih.gov/pubmed/8628799</w:t>
              </w:r>
            </w:hyperlink>
            <w:r w:rsidR="003A58D7" w:rsidRPr="003A58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A58D7" w:rsidRPr="00E64874" w:rsidTr="002830DC">
        <w:trPr>
          <w:trHeight w:val="158"/>
        </w:trPr>
        <w:tc>
          <w:tcPr>
            <w:tcW w:w="614" w:type="dxa"/>
            <w:vMerge w:val="restart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48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613" w:type="dxa"/>
            <w:vMerge w:val="restart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  <w:r w:rsidRPr="00E64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исследования</w:t>
            </w:r>
          </w:p>
        </w:tc>
        <w:tc>
          <w:tcPr>
            <w:tcW w:w="1352" w:type="dxa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Ретроспективное</w:t>
            </w:r>
            <w:r w:rsidRPr="00E64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</w:tr>
      <w:tr w:rsidR="003A58D7" w:rsidRPr="00E64874" w:rsidTr="002830DC">
        <w:trPr>
          <w:trHeight w:val="157"/>
        </w:trPr>
        <w:tc>
          <w:tcPr>
            <w:tcW w:w="614" w:type="dxa"/>
            <w:vMerge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613" w:type="dxa"/>
            <w:vMerge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52" w:type="dxa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A58D7" w:rsidRPr="003A58D7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A58D7" w:rsidRPr="002411EB" w:rsidTr="002830DC">
        <w:trPr>
          <w:trHeight w:val="158"/>
        </w:trPr>
        <w:tc>
          <w:tcPr>
            <w:tcW w:w="614" w:type="dxa"/>
            <w:vMerge w:val="restart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6487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613" w:type="dxa"/>
            <w:vMerge w:val="restart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A58D7" w:rsidRPr="00E64874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  <w:r w:rsidRPr="00E648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множитель</w:t>
            </w:r>
          </w:p>
        </w:tc>
        <w:tc>
          <w:tcPr>
            <w:tcW w:w="5992" w:type="dxa"/>
          </w:tcPr>
          <w:p w:rsidR="003A58D7" w:rsidRPr="002411EB" w:rsidRDefault="003A58D7" w:rsidP="003A58D7">
            <w:pPr>
              <w:tabs>
                <w:tab w:val="left" w:pos="2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Пациенты</w:t>
            </w: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диагнозом</w:t>
            </w: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дефекты нижней челюсти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3A58D7" w:rsidRPr="002411EB" w:rsidTr="002830DC">
        <w:trPr>
          <w:trHeight w:val="157"/>
        </w:trPr>
        <w:tc>
          <w:tcPr>
            <w:tcW w:w="614" w:type="dxa"/>
            <w:vMerge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A58D7" w:rsidRPr="002411EB" w:rsidTr="002830DC">
        <w:trPr>
          <w:trHeight w:val="158"/>
        </w:trPr>
        <w:tc>
          <w:tcPr>
            <w:tcW w:w="614" w:type="dxa"/>
            <w:vMerge w:val="restart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3" w:type="dxa"/>
            <w:vMerge w:val="restart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A58D7" w:rsidRPr="00981B93" w:rsidRDefault="003A58D7" w:rsidP="001C6E9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Протезирование нижней челюсти</w:t>
            </w:r>
            <w:r w:rsidR="001C6E9A">
              <w:rPr>
                <w:rFonts w:ascii="Times New Roman" w:hAnsi="Times New Roman" w:cs="Times New Roman"/>
                <w:sz w:val="24"/>
                <w:szCs w:val="24"/>
              </w:rPr>
              <w:t xml:space="preserve"> кожно-мышечным свободным лоскутом/лоскутом на ножке</w:t>
            </w:r>
            <w:r w:rsidRPr="00981B93">
              <w:rPr>
                <w:rFonts w:ascii="Times New Roman" w:hAnsi="Times New Roman" w:cs="Times New Roman"/>
                <w:sz w:val="24"/>
                <w:szCs w:val="24"/>
              </w:rPr>
              <w:t xml:space="preserve">, множитель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A58D7" w:rsidRPr="002411EB" w:rsidTr="002830DC">
        <w:trPr>
          <w:trHeight w:val="157"/>
        </w:trPr>
        <w:tc>
          <w:tcPr>
            <w:tcW w:w="614" w:type="dxa"/>
            <w:vMerge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3A58D7" w:rsidRPr="007E561C" w:rsidTr="002830DC">
        <w:trPr>
          <w:trHeight w:val="158"/>
        </w:trPr>
        <w:tc>
          <w:tcPr>
            <w:tcW w:w="614" w:type="dxa"/>
            <w:vMerge w:val="restart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3" w:type="dxa"/>
            <w:vMerge w:val="restart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3A58D7" w:rsidRPr="003A58D7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58D7">
              <w:rPr>
                <w:rFonts w:ascii="Times New Roman" w:hAnsi="Times New Roman" w:cs="Times New Roman"/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3A58D7" w:rsidRPr="003A58D7" w:rsidRDefault="001C6E9A" w:rsidP="002830DC">
            <w:pPr>
              <w:pStyle w:val="ae"/>
              <w:tabs>
                <w:tab w:val="left" w:pos="232"/>
              </w:tabs>
              <w:suppressAutoHyphens w:val="0"/>
              <w:ind w:left="0"/>
              <w:jc w:val="center"/>
              <w:textAlignment w:val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  <w:shd w:val="clear" w:color="auto" w:fill="FFFFFF"/>
              </w:rPr>
              <w:t>Пересадка свободным лоскутом дает более предсказуемые косметические результаты, однако затраты на ее проведение превышают затраты на пересадку лоскутом на ножке</w:t>
            </w:r>
            <w:r w:rsidR="003A58D7" w:rsidRPr="003A58D7">
              <w:rPr>
                <w:rFonts w:cs="Times New Roman"/>
                <w:sz w:val="24"/>
                <w:szCs w:val="24"/>
              </w:rPr>
              <w:t>. Множитель – 1</w:t>
            </w:r>
          </w:p>
        </w:tc>
      </w:tr>
      <w:tr w:rsidR="003A58D7" w:rsidRPr="002411EB" w:rsidTr="002830DC">
        <w:trPr>
          <w:trHeight w:val="157"/>
        </w:trPr>
        <w:tc>
          <w:tcPr>
            <w:tcW w:w="614" w:type="dxa"/>
            <w:vMerge/>
          </w:tcPr>
          <w:p w:rsidR="003A58D7" w:rsidRPr="007E561C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3A58D7" w:rsidRPr="007E561C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11EB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3A58D7" w:rsidRPr="002411EB" w:rsidRDefault="003A58D7" w:rsidP="002830D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</w:tr>
    </w:tbl>
    <w:p w:rsidR="003A58D7" w:rsidRDefault="003A58D7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411EB">
        <w:rPr>
          <w:rFonts w:ascii="Times New Roman" w:hAnsi="Times New Roman"/>
          <w:b/>
          <w:sz w:val="24"/>
          <w:szCs w:val="24"/>
        </w:rPr>
        <w:t>Таблица №16.</w:t>
      </w:r>
    </w:p>
    <w:p w:rsidR="00981B93" w:rsidRPr="002411EB" w:rsidRDefault="00981B93" w:rsidP="00981B93">
      <w:pPr>
        <w:ind w:firstLine="567"/>
        <w:jc w:val="center"/>
        <w:rPr>
          <w:rFonts w:ascii="Times New Roman" w:hAnsi="Times New Roman"/>
          <w:sz w:val="24"/>
          <w:szCs w:val="24"/>
        </w:rPr>
      </w:pPr>
      <w:r w:rsidRPr="002411EB">
        <w:rPr>
          <w:rFonts w:ascii="Times New Roman" w:hAnsi="Times New Roman"/>
          <w:b/>
          <w:color w:val="000000"/>
          <w:sz w:val="24"/>
          <w:szCs w:val="24"/>
        </w:rPr>
        <w:t>Результаты порогового значения балла клинико-экономической эффективности</w:t>
      </w:r>
    </w:p>
    <w:bookmarkEnd w:id="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819"/>
        <w:gridCol w:w="1967"/>
        <w:gridCol w:w="2393"/>
      </w:tblGrid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2393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Медианный балл</w:t>
            </w:r>
          </w:p>
        </w:tc>
      </w:tr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6E9A">
              <w:rPr>
                <w:rFonts w:ascii="Times New Roman" w:hAnsi="Times New Roman"/>
                <w:sz w:val="24"/>
                <w:szCs w:val="24"/>
              </w:rPr>
              <w:t>;2</w:t>
            </w:r>
          </w:p>
        </w:tc>
        <w:tc>
          <w:tcPr>
            <w:tcW w:w="1967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6E9A">
              <w:rPr>
                <w:rFonts w:ascii="Times New Roman" w:hAnsi="Times New Roman"/>
                <w:sz w:val="24"/>
                <w:szCs w:val="24"/>
              </w:rPr>
              <w:t>;2</w:t>
            </w:r>
          </w:p>
        </w:tc>
        <w:tc>
          <w:tcPr>
            <w:tcW w:w="2393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6E9A">
              <w:rPr>
                <w:rFonts w:ascii="Times New Roman" w:hAnsi="Times New Roman"/>
                <w:sz w:val="24"/>
                <w:szCs w:val="24"/>
              </w:rPr>
              <w:t>;2</w:t>
            </w:r>
          </w:p>
        </w:tc>
        <w:tc>
          <w:tcPr>
            <w:tcW w:w="1967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6E9A">
              <w:rPr>
                <w:rFonts w:ascii="Times New Roman" w:hAnsi="Times New Roman"/>
                <w:sz w:val="24"/>
                <w:szCs w:val="24"/>
              </w:rPr>
              <w:t>;2</w:t>
            </w:r>
          </w:p>
        </w:tc>
        <w:tc>
          <w:tcPr>
            <w:tcW w:w="2393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1B93" w:rsidRPr="002411EB" w:rsidTr="0082121F">
        <w:tc>
          <w:tcPr>
            <w:tcW w:w="2392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6E9A">
              <w:rPr>
                <w:rFonts w:ascii="Times New Roman" w:hAnsi="Times New Roman"/>
                <w:sz w:val="24"/>
                <w:szCs w:val="24"/>
              </w:rPr>
              <w:t>;2</w:t>
            </w:r>
          </w:p>
        </w:tc>
        <w:tc>
          <w:tcPr>
            <w:tcW w:w="1967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1C6E9A">
              <w:rPr>
                <w:rFonts w:ascii="Times New Roman" w:hAnsi="Times New Roman"/>
                <w:sz w:val="24"/>
                <w:szCs w:val="24"/>
              </w:rPr>
              <w:t>;2</w:t>
            </w:r>
          </w:p>
        </w:tc>
        <w:tc>
          <w:tcPr>
            <w:tcW w:w="2393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81B93" w:rsidRPr="002411EB" w:rsidTr="0082121F">
        <w:tc>
          <w:tcPr>
            <w:tcW w:w="7178" w:type="dxa"/>
            <w:gridSpan w:val="3"/>
          </w:tcPr>
          <w:p w:rsidR="00981B93" w:rsidRPr="002411EB" w:rsidRDefault="00981B93" w:rsidP="0082121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11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93" w:type="dxa"/>
          </w:tcPr>
          <w:p w:rsidR="00981B93" w:rsidRPr="002411EB" w:rsidRDefault="003A58D7" w:rsidP="008212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bookmarkEnd w:id="5"/>
    </w:tbl>
    <w:p w:rsidR="00981B93" w:rsidRDefault="00981B93" w:rsidP="00981B93">
      <w:pPr>
        <w:pStyle w:val="a0"/>
      </w:pPr>
    </w:p>
    <w:p w:rsidR="00E5381D" w:rsidRDefault="00E5381D">
      <w:pPr>
        <w:pStyle w:val="a0"/>
        <w:rPr>
          <w:b/>
        </w:rPr>
      </w:pPr>
      <w:r>
        <w:rPr>
          <w:b/>
        </w:rPr>
        <w:t>6. «затраты/эффективность»</w:t>
      </w:r>
    </w:p>
    <w:p w:rsidR="003A58D7" w:rsidRDefault="003A58D7">
      <w:pPr>
        <w:pStyle w:val="a0"/>
      </w:pPr>
    </w:p>
    <w:p w:rsidR="00A84D47" w:rsidRPr="003A58D7" w:rsidRDefault="003A58D7" w:rsidP="003A58D7">
      <w:pPr>
        <w:jc w:val="center"/>
        <w:rPr>
          <w:rFonts w:ascii="Times New Roman" w:hAnsi="Times New Roman"/>
          <w:sz w:val="24"/>
          <w:szCs w:val="24"/>
        </w:rPr>
      </w:pPr>
      <w:r w:rsidRPr="003A58D7">
        <w:rPr>
          <w:rFonts w:ascii="Times New Roman" w:hAnsi="Times New Roman"/>
          <w:sz w:val="24"/>
          <w:szCs w:val="24"/>
        </w:rPr>
        <w:t>Невозможно рассчитать по причине того, что в 2015 году данная МТ не выполнялась ни разу</w:t>
      </w:r>
    </w:p>
    <w:sectPr w:rsidR="00A84D47" w:rsidRPr="003A58D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1CE3"/>
    <w:rsid w:val="00022331"/>
    <w:rsid w:val="0003052E"/>
    <w:rsid w:val="000820B5"/>
    <w:rsid w:val="000844FA"/>
    <w:rsid w:val="000B60CE"/>
    <w:rsid w:val="000B7591"/>
    <w:rsid w:val="000D53D1"/>
    <w:rsid w:val="000E2FA6"/>
    <w:rsid w:val="000F6F68"/>
    <w:rsid w:val="000F7568"/>
    <w:rsid w:val="00110663"/>
    <w:rsid w:val="0013703B"/>
    <w:rsid w:val="00137C36"/>
    <w:rsid w:val="00167E71"/>
    <w:rsid w:val="00195EA2"/>
    <w:rsid w:val="001A1CE3"/>
    <w:rsid w:val="001A468A"/>
    <w:rsid w:val="001C6E9A"/>
    <w:rsid w:val="001D11F7"/>
    <w:rsid w:val="001F39F0"/>
    <w:rsid w:val="002007E2"/>
    <w:rsid w:val="00207344"/>
    <w:rsid w:val="00233A14"/>
    <w:rsid w:val="00241907"/>
    <w:rsid w:val="0027633D"/>
    <w:rsid w:val="002D238A"/>
    <w:rsid w:val="002E6060"/>
    <w:rsid w:val="002F5AE7"/>
    <w:rsid w:val="00355009"/>
    <w:rsid w:val="0035692C"/>
    <w:rsid w:val="00370FE2"/>
    <w:rsid w:val="00382B8C"/>
    <w:rsid w:val="003A58D7"/>
    <w:rsid w:val="003B0AB2"/>
    <w:rsid w:val="003D3A4D"/>
    <w:rsid w:val="003F73FF"/>
    <w:rsid w:val="004469F7"/>
    <w:rsid w:val="00486537"/>
    <w:rsid w:val="004C089C"/>
    <w:rsid w:val="004D348C"/>
    <w:rsid w:val="00500986"/>
    <w:rsid w:val="005704C5"/>
    <w:rsid w:val="005712A0"/>
    <w:rsid w:val="00572F1B"/>
    <w:rsid w:val="00582FD4"/>
    <w:rsid w:val="005A18F3"/>
    <w:rsid w:val="005C3CFF"/>
    <w:rsid w:val="005C63AB"/>
    <w:rsid w:val="0061593F"/>
    <w:rsid w:val="006327DF"/>
    <w:rsid w:val="00692019"/>
    <w:rsid w:val="006A447C"/>
    <w:rsid w:val="006A6134"/>
    <w:rsid w:val="006C7052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C38F3"/>
    <w:rsid w:val="007E561C"/>
    <w:rsid w:val="007E5CAB"/>
    <w:rsid w:val="007E7AC4"/>
    <w:rsid w:val="007F5A19"/>
    <w:rsid w:val="007F61F6"/>
    <w:rsid w:val="00815DDD"/>
    <w:rsid w:val="0082121F"/>
    <w:rsid w:val="008937DB"/>
    <w:rsid w:val="008A6F31"/>
    <w:rsid w:val="008C1109"/>
    <w:rsid w:val="008C3394"/>
    <w:rsid w:val="008F6A10"/>
    <w:rsid w:val="009223D2"/>
    <w:rsid w:val="009228D0"/>
    <w:rsid w:val="009266F9"/>
    <w:rsid w:val="0095731B"/>
    <w:rsid w:val="0096037A"/>
    <w:rsid w:val="00981B93"/>
    <w:rsid w:val="009B1362"/>
    <w:rsid w:val="009E114C"/>
    <w:rsid w:val="00A105FC"/>
    <w:rsid w:val="00A15C6E"/>
    <w:rsid w:val="00A54165"/>
    <w:rsid w:val="00A618EB"/>
    <w:rsid w:val="00A661D9"/>
    <w:rsid w:val="00A66605"/>
    <w:rsid w:val="00A84D47"/>
    <w:rsid w:val="00A90B41"/>
    <w:rsid w:val="00AC1FF7"/>
    <w:rsid w:val="00B01188"/>
    <w:rsid w:val="00B367BF"/>
    <w:rsid w:val="00BA43DD"/>
    <w:rsid w:val="00C37741"/>
    <w:rsid w:val="00C459E7"/>
    <w:rsid w:val="00C63BCA"/>
    <w:rsid w:val="00C7486A"/>
    <w:rsid w:val="00C85FB0"/>
    <w:rsid w:val="00C87EB8"/>
    <w:rsid w:val="00C93716"/>
    <w:rsid w:val="00CA4B3F"/>
    <w:rsid w:val="00CC12AF"/>
    <w:rsid w:val="00CC461C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A6247"/>
    <w:rsid w:val="00DD58A3"/>
    <w:rsid w:val="00E40209"/>
    <w:rsid w:val="00E462C7"/>
    <w:rsid w:val="00E5381D"/>
    <w:rsid w:val="00E61BD8"/>
    <w:rsid w:val="00E64874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1645E"/>
    <w:rsid w:val="00F43EB5"/>
    <w:rsid w:val="00F70D99"/>
    <w:rsid w:val="00F82465"/>
    <w:rsid w:val="00F82AC5"/>
    <w:rsid w:val="00FB754E"/>
    <w:rsid w:val="00FC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link w:val="af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0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1">
    <w:name w:val="Заголовок таблицы"/>
    <w:basedOn w:val="af0"/>
    <w:uiPriority w:val="99"/>
    <w:rsid w:val="001A1CE3"/>
    <w:pPr>
      <w:jc w:val="center"/>
    </w:pPr>
    <w:rPr>
      <w:b/>
      <w:bCs/>
    </w:rPr>
  </w:style>
  <w:style w:type="paragraph" w:styleId="af2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3">
    <w:name w:val="No Spacing"/>
    <w:uiPriority w:val="99"/>
    <w:qFormat/>
    <w:rsid w:val="00B01188"/>
  </w:style>
  <w:style w:type="character" w:styleId="af4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5">
    <w:name w:val="Strong"/>
    <w:basedOn w:val="a2"/>
    <w:uiPriority w:val="22"/>
    <w:qFormat/>
    <w:locked/>
    <w:rsid w:val="00FB754E"/>
    <w:rPr>
      <w:b/>
      <w:bCs/>
    </w:rPr>
  </w:style>
  <w:style w:type="paragraph" w:styleId="af6">
    <w:name w:val="header"/>
    <w:basedOn w:val="a"/>
    <w:link w:val="af7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7">
    <w:name w:val="Верхний колонтитул Знак"/>
    <w:basedOn w:val="a2"/>
    <w:link w:val="af6"/>
    <w:uiPriority w:val="99"/>
    <w:rsid w:val="00E72045"/>
    <w:rPr>
      <w:rFonts w:eastAsia="Calibri"/>
      <w:lang w:eastAsia="en-US"/>
    </w:rPr>
  </w:style>
  <w:style w:type="table" w:styleId="af8">
    <w:name w:val="Table Grid"/>
    <w:basedOn w:val="a3"/>
    <w:uiPriority w:val="39"/>
    <w:locked/>
    <w:rsid w:val="00981B93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Абзац списка Знак"/>
    <w:link w:val="ae"/>
    <w:uiPriority w:val="99"/>
    <w:locked/>
    <w:rsid w:val="00981B93"/>
    <w:rPr>
      <w:rFonts w:ascii="Times New Roman" w:hAnsi="Times New Roman"/>
      <w:color w:val="000000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Bell%20RB%5BAuthor%5D&amp;cauthor=true&amp;cauthor_uid=26452240" TargetMode="External"/><Relationship Id="rId18" Type="http://schemas.openxmlformats.org/officeDocument/2006/relationships/hyperlink" Target="http://www.ncbi.nlm.nih.gov/pubmed/?term=Pirgousis%20P%5BAuthor%5D&amp;cauthor=true&amp;cauthor_uid=26452240" TargetMode="External"/><Relationship Id="rId26" Type="http://schemas.openxmlformats.org/officeDocument/2006/relationships/hyperlink" Target="http://www.ncbi.nlm.nih.gov/pubmed/?term=Birch%20T%5BAuthor%5D&amp;cauthor=true&amp;cauthor_uid=26331293" TargetMode="External"/><Relationship Id="rId39" Type="http://schemas.openxmlformats.org/officeDocument/2006/relationships/hyperlink" Target="http://www.ncbi.nlm.nih.gov/pubmed/?term=Pradhan%20N%5BAuthor%5D&amp;cauthor=true&amp;cauthor_uid=26331293" TargetMode="External"/><Relationship Id="rId21" Type="http://schemas.openxmlformats.org/officeDocument/2006/relationships/hyperlink" Target="http://www.ncbi.nlm.nih.gov/pubmed/26452240" TargetMode="External"/><Relationship Id="rId34" Type="http://schemas.openxmlformats.org/officeDocument/2006/relationships/hyperlink" Target="http://www.ncbi.nlm.nih.gov/pubmed/11592229" TargetMode="External"/><Relationship Id="rId42" Type="http://schemas.openxmlformats.org/officeDocument/2006/relationships/hyperlink" Target="http://www.ncbi.nlm.nih.gov/pubmed/26331293" TargetMode="External"/><Relationship Id="rId47" Type="http://schemas.openxmlformats.org/officeDocument/2006/relationships/hyperlink" Target="http://www.ncbi.nlm.nih.gov/pubmed/?term=Mu%C3%B1oz-Guerra%20MF%5BAuthor%5D&amp;cauthor=true&amp;cauthor_uid=18547843" TargetMode="External"/><Relationship Id="rId50" Type="http://schemas.openxmlformats.org/officeDocument/2006/relationships/hyperlink" Target="http://www.ncbi.nlm.nih.gov/pubmed/18547843" TargetMode="External"/><Relationship Id="rId55" Type="http://schemas.openxmlformats.org/officeDocument/2006/relationships/hyperlink" Target="http://www.ncbi.nlm.nih.gov/pubmed/?term=Leclerc%20C%5BAuthor%5D&amp;cauthor=true&amp;cauthor_uid=21420924" TargetMode="External"/><Relationship Id="rId63" Type="http://schemas.openxmlformats.org/officeDocument/2006/relationships/hyperlink" Target="http://www.ncbi.nlm.nih.gov/pubmed/?term=Shaw%20W%5BAuthor%5D&amp;cauthor=true&amp;cauthor_uid=8628799" TargetMode="External"/><Relationship Id="rId7" Type="http://schemas.openxmlformats.org/officeDocument/2006/relationships/hyperlink" Target="http://www.ncbi.nlm.nih.gov/pubmed/?term=Oh%20HK%5BAuthor%5D&amp;cauthor=true&amp;cauthor_uid=1159222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Ruiz%20R%5BAuthor%5D&amp;cauthor=true&amp;cauthor_uid=26452240" TargetMode="External"/><Relationship Id="rId29" Type="http://schemas.openxmlformats.org/officeDocument/2006/relationships/hyperlink" Target="http://www.ncbi.nlm.nih.gov/pubmed/26331293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Chang%20DW%5BAuthor%5D&amp;cauthor=true&amp;cauthor_uid=11592229" TargetMode="External"/><Relationship Id="rId11" Type="http://schemas.openxmlformats.org/officeDocument/2006/relationships/hyperlink" Target="http://www.ncbi.nlm.nih.gov/pubmed/11592229" TargetMode="External"/><Relationship Id="rId24" Type="http://schemas.openxmlformats.org/officeDocument/2006/relationships/hyperlink" Target="http://www.ncbi.nlm.nih.gov/pubmed/?term=Paddle%20A%5BAuthor%5D&amp;cauthor=true&amp;cauthor_uid=26331293" TargetMode="External"/><Relationship Id="rId32" Type="http://schemas.openxmlformats.org/officeDocument/2006/relationships/hyperlink" Target="http://www.ncbi.nlm.nih.gov/pubmed/?term=Robb%20GL%5BAuthor%5D&amp;cauthor=true&amp;cauthor_uid=11592229" TargetMode="External"/><Relationship Id="rId37" Type="http://schemas.openxmlformats.org/officeDocument/2006/relationships/hyperlink" Target="http://www.ncbi.nlm.nih.gov/pubmed/?term=Herle%20P%5BAuthor%5D&amp;cauthor=true&amp;cauthor_uid=26331293" TargetMode="External"/><Relationship Id="rId40" Type="http://schemas.openxmlformats.org/officeDocument/2006/relationships/hyperlink" Target="http://www.ncbi.nlm.nih.gov/pubmed/?term=Birch%20T%5BAuthor%5D&amp;cauthor=true&amp;cauthor_uid=26331293" TargetMode="External"/><Relationship Id="rId45" Type="http://schemas.openxmlformats.org/officeDocument/2006/relationships/hyperlink" Target="http://www.ncbi.nlm.nih.gov/pubmed/?term=Naval-G%C3%ADas%20L%5BAuthor%5D&amp;cauthor=true&amp;cauthor_uid=18547843" TargetMode="External"/><Relationship Id="rId53" Type="http://schemas.openxmlformats.org/officeDocument/2006/relationships/hyperlink" Target="http://www.ncbi.nlm.nih.gov/pubmed/?term=Meyers%20M%5BAuthor%5D&amp;cauthor=true&amp;cauthor_uid=21420924" TargetMode="External"/><Relationship Id="rId58" Type="http://schemas.openxmlformats.org/officeDocument/2006/relationships/hyperlink" Target="http://www.ncbi.nlm.nih.gov/pubmed/21420924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Dierks%20EJ%5BAuthor%5D&amp;cauthor=true&amp;cauthor_uid=26452240" TargetMode="External"/><Relationship Id="rId23" Type="http://schemas.openxmlformats.org/officeDocument/2006/relationships/hyperlink" Target="http://www.ncbi.nlm.nih.gov/pubmed/?term=Herle%20P%5BAuthor%5D&amp;cauthor=true&amp;cauthor_uid=26331293" TargetMode="External"/><Relationship Id="rId28" Type="http://schemas.openxmlformats.org/officeDocument/2006/relationships/hyperlink" Target="http://www.ncbi.nlm.nih.gov/pubmed/26331293" TargetMode="External"/><Relationship Id="rId36" Type="http://schemas.openxmlformats.org/officeDocument/2006/relationships/hyperlink" Target="http://www.ncbi.nlm.nih.gov/pubmed/?term=Lonie%20S%5BAuthor%5D&amp;cauthor=true&amp;cauthor_uid=26331293" TargetMode="External"/><Relationship Id="rId49" Type="http://schemas.openxmlformats.org/officeDocument/2006/relationships/hyperlink" Target="http://www.ncbi.nlm.nih.gov/pubmed/18547843" TargetMode="External"/><Relationship Id="rId57" Type="http://schemas.openxmlformats.org/officeDocument/2006/relationships/hyperlink" Target="http://www.ncbi.nlm.nih.gov/pubmed/21420924" TargetMode="External"/><Relationship Id="rId61" Type="http://schemas.openxmlformats.org/officeDocument/2006/relationships/hyperlink" Target="http://www.ncbi.nlm.nih.gov/pubmed/?term=Calcaterra%20T%5BAuthor%5D&amp;cauthor=true&amp;cauthor_uid=8628799" TargetMode="External"/><Relationship Id="rId10" Type="http://schemas.openxmlformats.org/officeDocument/2006/relationships/hyperlink" Target="http://www.ncbi.nlm.nih.gov/pubmed/11592229" TargetMode="External"/><Relationship Id="rId19" Type="http://schemas.openxmlformats.org/officeDocument/2006/relationships/hyperlink" Target="http://www.ncbi.nlm.nih.gov/pubmed/?term=Fernandes%20R%5BAuthor%5D&amp;cauthor=true&amp;cauthor_uid=26452240" TargetMode="External"/><Relationship Id="rId31" Type="http://schemas.openxmlformats.org/officeDocument/2006/relationships/hyperlink" Target="http://www.ncbi.nlm.nih.gov/pubmed/?term=Oh%20HK%5BAuthor%5D&amp;cauthor=true&amp;cauthor_uid=11592229" TargetMode="External"/><Relationship Id="rId44" Type="http://schemas.openxmlformats.org/officeDocument/2006/relationships/hyperlink" Target="http://www.ncbi.nlm.nih.gov/pubmed/?term=Gonz%C3%A1lez-Garc%C3%ADa%20R%5BAuthor%5D&amp;cauthor=true&amp;cauthor_uid=18547843" TargetMode="External"/><Relationship Id="rId52" Type="http://schemas.openxmlformats.org/officeDocument/2006/relationships/hyperlink" Target="http://www.ncbi.nlm.nih.gov/pubmed/?term=Altabaa%20K%5BAuthor%5D&amp;cauthor=true&amp;cauthor_uid=21420924" TargetMode="External"/><Relationship Id="rId60" Type="http://schemas.openxmlformats.org/officeDocument/2006/relationships/hyperlink" Target="http://www.ncbi.nlm.nih.gov/pubmed/?term=Markowitz%20B%5BAuthor%5D&amp;cauthor=true&amp;cauthor_uid=8628799" TargetMode="External"/><Relationship Id="rId65" Type="http://schemas.openxmlformats.org/officeDocument/2006/relationships/hyperlink" Target="http://www.ncbi.nlm.nih.gov/pubmed/862879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Miller%20MJ%5BAuthor%5D&amp;cauthor=true&amp;cauthor_uid=11592229" TargetMode="External"/><Relationship Id="rId14" Type="http://schemas.openxmlformats.org/officeDocument/2006/relationships/hyperlink" Target="http://www.ncbi.nlm.nih.gov/pubmed/?term=Bui%20TG%5BAuthor%5D&amp;cauthor=true&amp;cauthor_uid=26452240" TargetMode="External"/><Relationship Id="rId22" Type="http://schemas.openxmlformats.org/officeDocument/2006/relationships/hyperlink" Target="http://www.ncbi.nlm.nih.gov/pubmed/?term=Lonie%20S%5BAuthor%5D&amp;cauthor=true&amp;cauthor_uid=26331293" TargetMode="External"/><Relationship Id="rId27" Type="http://schemas.openxmlformats.org/officeDocument/2006/relationships/hyperlink" Target="http://www.ncbi.nlm.nih.gov/pubmed/?term=Shayan%20R%5BAuthor%5D&amp;cauthor=true&amp;cauthor_uid=26331293" TargetMode="External"/><Relationship Id="rId30" Type="http://schemas.openxmlformats.org/officeDocument/2006/relationships/hyperlink" Target="http://www.ncbi.nlm.nih.gov/pubmed/?term=Chang%20DW%5BAuthor%5D&amp;cauthor=true&amp;cauthor_uid=11592229" TargetMode="External"/><Relationship Id="rId35" Type="http://schemas.openxmlformats.org/officeDocument/2006/relationships/hyperlink" Target="http://www.ncbi.nlm.nih.gov/pubmed/11592229" TargetMode="External"/><Relationship Id="rId43" Type="http://schemas.openxmlformats.org/officeDocument/2006/relationships/hyperlink" Target="http://www.ncbi.nlm.nih.gov/pubmed/26331293" TargetMode="External"/><Relationship Id="rId48" Type="http://schemas.openxmlformats.org/officeDocument/2006/relationships/hyperlink" Target="http://www.ncbi.nlm.nih.gov/pubmed/?term=Sastre-P%C3%A9rez%20J%5BAuthor%5D&amp;cauthor=true&amp;cauthor_uid=18547843" TargetMode="External"/><Relationship Id="rId56" Type="http://schemas.openxmlformats.org/officeDocument/2006/relationships/hyperlink" Target="http://www.ncbi.nlm.nih.gov/pubmed/?term=Chabolle%20F%5BAuthor%5D&amp;cauthor=true&amp;cauthor_uid=21420924" TargetMode="External"/><Relationship Id="rId64" Type="http://schemas.openxmlformats.org/officeDocument/2006/relationships/hyperlink" Target="http://www.ncbi.nlm.nih.gov/pubmed/8628799" TargetMode="External"/><Relationship Id="rId8" Type="http://schemas.openxmlformats.org/officeDocument/2006/relationships/hyperlink" Target="http://www.ncbi.nlm.nih.gov/pubmed/?term=Robb%20GL%5BAuthor%5D&amp;cauthor=true&amp;cauthor_uid=11592229" TargetMode="External"/><Relationship Id="rId51" Type="http://schemas.openxmlformats.org/officeDocument/2006/relationships/hyperlink" Target="http://www.ncbi.nlm.nih.gov/pubmed/?term=Baujat%20B%5BAuthor%5D&amp;cauthor=true&amp;cauthor_uid=2142092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Markiewicz%20MR%5BAuthor%5D&amp;cauthor=true&amp;cauthor_uid=26452240" TargetMode="External"/><Relationship Id="rId17" Type="http://schemas.openxmlformats.org/officeDocument/2006/relationships/hyperlink" Target="http://www.ncbi.nlm.nih.gov/pubmed/?term=Gelesko%20S%5BAuthor%5D&amp;cauthor=true&amp;cauthor_uid=26452240" TargetMode="External"/><Relationship Id="rId25" Type="http://schemas.openxmlformats.org/officeDocument/2006/relationships/hyperlink" Target="http://www.ncbi.nlm.nih.gov/pubmed/?term=Pradhan%20N%5BAuthor%5D&amp;cauthor=true&amp;cauthor_uid=26331293" TargetMode="External"/><Relationship Id="rId33" Type="http://schemas.openxmlformats.org/officeDocument/2006/relationships/hyperlink" Target="http://www.ncbi.nlm.nih.gov/pubmed/?term=Miller%20MJ%5BAuthor%5D&amp;cauthor=true&amp;cauthor_uid=11592229" TargetMode="External"/><Relationship Id="rId38" Type="http://schemas.openxmlformats.org/officeDocument/2006/relationships/hyperlink" Target="http://www.ncbi.nlm.nih.gov/pubmed/?term=Paddle%20A%5BAuthor%5D&amp;cauthor=true&amp;cauthor_uid=26331293" TargetMode="External"/><Relationship Id="rId46" Type="http://schemas.openxmlformats.org/officeDocument/2006/relationships/hyperlink" Target="http://www.ncbi.nlm.nih.gov/pubmed/?term=Rodr%C3%ADguez-Campo%20FJ%5BAuthor%5D&amp;cauthor=true&amp;cauthor_uid=18547843" TargetMode="External"/><Relationship Id="rId59" Type="http://schemas.openxmlformats.org/officeDocument/2006/relationships/hyperlink" Target="http://www.ncbi.nlm.nih.gov/pubmed/?term=Talesnik%20A%5BAuthor%5D&amp;cauthor=true&amp;cauthor_uid=8628799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://www.ncbi.nlm.nih.gov/pubmed/26452240" TargetMode="External"/><Relationship Id="rId41" Type="http://schemas.openxmlformats.org/officeDocument/2006/relationships/hyperlink" Target="http://www.ncbi.nlm.nih.gov/pubmed/?term=Shayan%20R%5BAuthor%5D&amp;cauthor=true&amp;cauthor_uid=26331293" TargetMode="External"/><Relationship Id="rId54" Type="http://schemas.openxmlformats.org/officeDocument/2006/relationships/hyperlink" Target="http://www.ncbi.nlm.nih.gov/pubmed/?term=Wagner%20I%5BAuthor%5D&amp;cauthor=true&amp;cauthor_uid=21420924" TargetMode="External"/><Relationship Id="rId62" Type="http://schemas.openxmlformats.org/officeDocument/2006/relationships/hyperlink" Target="http://www.ncbi.nlm.nih.gov/pubmed/?term=Ahn%20C%5BAuthor%5D&amp;cauthor=true&amp;cauthor_uid=862879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8</Pages>
  <Words>1516</Words>
  <Characters>16453</Characters>
  <Application>Microsoft Office Word</Application>
  <DocSecurity>0</DocSecurity>
  <Lines>137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User</cp:lastModifiedBy>
  <cp:revision>22</cp:revision>
  <dcterms:created xsi:type="dcterms:W3CDTF">2016-08-11T03:18:00Z</dcterms:created>
  <dcterms:modified xsi:type="dcterms:W3CDTF">2016-09-02T03:20:00Z</dcterms:modified>
</cp:coreProperties>
</file>